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2752C7" w:rsidRPr="002752C7" w14:paraId="5C915617" w14:textId="77777777" w:rsidTr="002752C7">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752C7" w:rsidRPr="002752C7" w14:paraId="27F9F041" w14:textId="77777777">
              <w:trPr>
                <w:trHeight w:val="1800"/>
                <w:tblCellSpacing w:w="0" w:type="dxa"/>
                <w:jc w:val="center"/>
              </w:trPr>
              <w:tc>
                <w:tcPr>
                  <w:tcW w:w="5250" w:type="dxa"/>
                  <w:vAlign w:val="center"/>
                  <w:hideMark/>
                </w:tcPr>
                <w:p w14:paraId="301EC861" w14:textId="77777777" w:rsidR="002752C7" w:rsidRPr="002752C7" w:rsidRDefault="002752C7" w:rsidP="002752C7">
                  <w:pPr>
                    <w:spacing w:after="0" w:line="240" w:lineRule="auto"/>
                    <w:jc w:val="center"/>
                    <w:rPr>
                      <w:rFonts w:ascii="Times New Roman" w:eastAsia="Times New Roman" w:hAnsi="Times New Roman" w:cs="Times New Roman"/>
                      <w:sz w:val="24"/>
                      <w:szCs w:val="24"/>
                    </w:rPr>
                  </w:pPr>
                  <w:r w:rsidRPr="002752C7">
                    <w:rPr>
                      <w:rFonts w:ascii="Times New Roman" w:eastAsia="Times New Roman" w:hAnsi="Times New Roman" w:cs="Times New Roman"/>
                      <w:noProof/>
                      <w:color w:val="0000FF"/>
                      <w:sz w:val="24"/>
                      <w:szCs w:val="24"/>
                    </w:rPr>
                    <w:drawing>
                      <wp:inline distT="0" distB="0" distL="0" distR="0" wp14:anchorId="326D5302" wp14:editId="27163118">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A82BE3D" w14:textId="77777777" w:rsidR="002752C7" w:rsidRPr="002752C7" w:rsidRDefault="002752C7" w:rsidP="002752C7">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2752C7" w:rsidRPr="002752C7" w14:paraId="6B7AEA66" w14:textId="77777777">
              <w:trPr>
                <w:jc w:val="center"/>
              </w:trPr>
              <w:tc>
                <w:tcPr>
                  <w:tcW w:w="0" w:type="auto"/>
                  <w:shd w:val="clear" w:color="auto" w:fill="FFFFFF"/>
                  <w:vAlign w:val="center"/>
                  <w:hideMark/>
                </w:tcPr>
                <w:p w14:paraId="44C8EEB8" w14:textId="77777777" w:rsidR="002752C7" w:rsidRPr="002752C7" w:rsidRDefault="002752C7" w:rsidP="002752C7">
                  <w:pPr>
                    <w:spacing w:after="0" w:line="510" w:lineRule="atLeast"/>
                    <w:jc w:val="center"/>
                    <w:rPr>
                      <w:rFonts w:ascii="Arial" w:eastAsia="Times New Roman" w:hAnsi="Arial" w:cs="Arial"/>
                      <w:b/>
                      <w:bCs/>
                      <w:color w:val="202020"/>
                      <w:sz w:val="51"/>
                      <w:szCs w:val="51"/>
                    </w:rPr>
                  </w:pPr>
                  <w:r w:rsidRPr="002752C7">
                    <w:rPr>
                      <w:rFonts w:ascii="Arial" w:eastAsia="Times New Roman" w:hAnsi="Arial" w:cs="Arial"/>
                      <w:b/>
                      <w:bCs/>
                      <w:noProof/>
                      <w:color w:val="202020"/>
                      <w:sz w:val="51"/>
                      <w:szCs w:val="51"/>
                    </w:rPr>
                    <w:drawing>
                      <wp:inline distT="0" distB="0" distL="0" distR="0" wp14:anchorId="1966367E" wp14:editId="01455246">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657F37EC" w14:textId="77777777" w:rsidR="002752C7" w:rsidRPr="002752C7" w:rsidRDefault="002752C7" w:rsidP="002752C7">
            <w:pPr>
              <w:spacing w:after="0" w:line="240" w:lineRule="auto"/>
              <w:jc w:val="center"/>
              <w:rPr>
                <w:rFonts w:ascii="Arial" w:eastAsia="Times New Roman" w:hAnsi="Arial" w:cs="Arial"/>
                <w:sz w:val="24"/>
                <w:szCs w:val="24"/>
              </w:rPr>
            </w:pPr>
          </w:p>
        </w:tc>
      </w:tr>
      <w:tr w:rsidR="002752C7" w:rsidRPr="002752C7" w14:paraId="2F2A6D2B" w14:textId="77777777" w:rsidTr="002752C7">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752C7" w:rsidRPr="002752C7" w14:paraId="1D7A2E4B"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2752C7" w:rsidRPr="002752C7" w14:paraId="50926FCC" w14:textId="77777777">
                    <w:tc>
                      <w:tcPr>
                        <w:tcW w:w="0" w:type="auto"/>
                        <w:hideMark/>
                      </w:tcPr>
                      <w:p w14:paraId="4EA085C6" w14:textId="77777777" w:rsidR="002752C7" w:rsidRPr="002752C7" w:rsidRDefault="002752C7" w:rsidP="002752C7">
                        <w:pPr>
                          <w:spacing w:after="0" w:line="527" w:lineRule="atLeast"/>
                          <w:outlineLvl w:val="0"/>
                          <w:rPr>
                            <w:rFonts w:ascii="Helvetica" w:eastAsia="Times New Roman" w:hAnsi="Helvetica" w:cs="Helvetica"/>
                            <w:b/>
                            <w:bCs/>
                            <w:color w:val="626262"/>
                            <w:kern w:val="36"/>
                            <w:sz w:val="41"/>
                            <w:szCs w:val="41"/>
                          </w:rPr>
                        </w:pPr>
                        <w:r w:rsidRPr="002752C7">
                          <w:rPr>
                            <w:rFonts w:ascii="Helvetica" w:eastAsia="Times New Roman" w:hAnsi="Helvetica" w:cs="Helvetica"/>
                            <w:b/>
                            <w:bCs/>
                            <w:color w:val="626262"/>
                            <w:kern w:val="36"/>
                            <w:sz w:val="41"/>
                            <w:szCs w:val="41"/>
                          </w:rPr>
                          <w:t>An LLC Can Be an Alternate Way to Plan Your Estate</w:t>
                        </w:r>
                      </w:p>
                      <w:p w14:paraId="7F38D976" w14:textId="77777777" w:rsidR="002752C7" w:rsidRPr="002752C7" w:rsidRDefault="002752C7" w:rsidP="002752C7">
                        <w:pPr>
                          <w:spacing w:before="100" w:beforeAutospacing="1" w:after="100" w:afterAutospacing="1" w:line="240" w:lineRule="auto"/>
                          <w:outlineLvl w:val="2"/>
                          <w:rPr>
                            <w:rFonts w:ascii="Helvetica" w:eastAsia="Times New Roman" w:hAnsi="Helvetica" w:cs="Helvetica"/>
                            <w:b/>
                            <w:bCs/>
                            <w:color w:val="505050"/>
                            <w:sz w:val="24"/>
                            <w:szCs w:val="24"/>
                          </w:rPr>
                        </w:pPr>
                        <w:r w:rsidRPr="002752C7">
                          <w:rPr>
                            <w:rFonts w:ascii="Helvetica" w:eastAsia="Times New Roman" w:hAnsi="Helvetica" w:cs="Helvetica"/>
                            <w:b/>
                            <w:bCs/>
                            <w:color w:val="505050"/>
                            <w:sz w:val="24"/>
                            <w:szCs w:val="24"/>
                          </w:rPr>
                          <w:t>A limited liability company (LLC) can cut estate and gift taxes on wealth transferred from the LLC managers to its other members. These transfers reduce the size of the managers’ estate and thus their potential tax burden.</w:t>
                        </w:r>
                      </w:p>
                      <w:p w14:paraId="42FB9095"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color w:val="505050"/>
                            <w:sz w:val="21"/>
                            <w:szCs w:val="21"/>
                          </w:rPr>
                          <w:t>Recognized in all 50 states, LLCs provide the liability protection of corporations without all the legal restrictions they must observe. They can be structured to bypass the 40% estate tax on large estates (i.e., worth more than $11.7 million in 2021</w:t>
                        </w:r>
                        <w:r w:rsidRPr="002752C7">
                          <w:rPr>
                            <w:rFonts w:ascii="Arial" w:eastAsia="Times New Roman" w:hAnsi="Arial" w:cs="Arial"/>
                            <w:color w:val="505050"/>
                            <w:sz w:val="21"/>
                            <w:szCs w:val="21"/>
                            <w:vertAlign w:val="superscript"/>
                          </w:rPr>
                          <w:t>1</w:t>
                        </w:r>
                        <w:r w:rsidRPr="002752C7">
                          <w:rPr>
                            <w:rFonts w:ascii="Arial" w:eastAsia="Times New Roman" w:hAnsi="Arial" w:cs="Arial"/>
                            <w:color w:val="505050"/>
                            <w:sz w:val="21"/>
                            <w:szCs w:val="21"/>
                          </w:rPr>
                          <w:t>) and to discount gifts by up to 40%</w:t>
                        </w:r>
                        <w:r w:rsidRPr="002752C7">
                          <w:rPr>
                            <w:rFonts w:ascii="Arial" w:eastAsia="Times New Roman" w:hAnsi="Arial" w:cs="Arial"/>
                            <w:color w:val="505050"/>
                            <w:sz w:val="21"/>
                            <w:szCs w:val="21"/>
                            <w:vertAlign w:val="superscript"/>
                          </w:rPr>
                          <w:t>2</w:t>
                        </w:r>
                        <w:r w:rsidRPr="002752C7">
                          <w:rPr>
                            <w:rFonts w:ascii="Arial" w:eastAsia="Times New Roman" w:hAnsi="Arial" w:cs="Arial"/>
                            <w:color w:val="505050"/>
                            <w:sz w:val="21"/>
                            <w:szCs w:val="21"/>
                          </w:rPr>
                          <w:t>.</w:t>
                        </w:r>
                      </w:p>
                      <w:p w14:paraId="47E682C3"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b/>
                            <w:bCs/>
                            <w:color w:val="505050"/>
                            <w:sz w:val="21"/>
                            <w:szCs w:val="21"/>
                          </w:rPr>
                          <w:t>Family LLCs are the key structures. </w:t>
                        </w:r>
                        <w:r w:rsidRPr="002752C7">
                          <w:rPr>
                            <w:rFonts w:ascii="Arial" w:eastAsia="Times New Roman" w:hAnsi="Arial" w:cs="Arial"/>
                            <w:color w:val="505050"/>
                            <w:sz w:val="21"/>
                            <w:szCs w:val="21"/>
                          </w:rPr>
                          <w:t>When setting up a Family LLC, parents are the managers who maintain control while children and grandchildren hold non-voting LLC units (similar to shares). Parents can transfer assets from their estate to the LLC without losing control of them. This arrangement protects the LLC from financial decisions made by the younger members.</w:t>
                        </w:r>
                      </w:p>
                      <w:p w14:paraId="71335C7C"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b/>
                            <w:bCs/>
                            <w:color w:val="505050"/>
                            <w:sz w:val="21"/>
                            <w:szCs w:val="21"/>
                          </w:rPr>
                          <w:t>Transferred units trigger less gift tax. </w:t>
                        </w:r>
                        <w:r w:rsidRPr="002752C7">
                          <w:rPr>
                            <w:rFonts w:ascii="Arial" w:eastAsia="Times New Roman" w:hAnsi="Arial" w:cs="Arial"/>
                            <w:color w:val="505050"/>
                            <w:sz w:val="21"/>
                            <w:szCs w:val="21"/>
                          </w:rPr>
                          <w:t>Up to $15,000 per year, per recipient, can be gifted without incurring gift tax for the giver. Married couples can combine their annual gift limits, producing an annual $30,000 gift cap per recipient</w:t>
                        </w:r>
                        <w:r w:rsidRPr="002752C7">
                          <w:rPr>
                            <w:rFonts w:ascii="Arial" w:eastAsia="Times New Roman" w:hAnsi="Arial" w:cs="Arial"/>
                            <w:color w:val="505050"/>
                            <w:sz w:val="21"/>
                            <w:szCs w:val="21"/>
                            <w:vertAlign w:val="superscript"/>
                          </w:rPr>
                          <w:t>3</w:t>
                        </w:r>
                        <w:r w:rsidRPr="002752C7">
                          <w:rPr>
                            <w:rFonts w:ascii="Arial" w:eastAsia="Times New Roman" w:hAnsi="Arial" w:cs="Arial"/>
                            <w:color w:val="505050"/>
                            <w:sz w:val="21"/>
                            <w:szCs w:val="21"/>
                          </w:rPr>
                          <w:t>. In a Family LLC, gifts from the managers to other members are discounted in value by up to 40%</w:t>
                        </w:r>
                        <w:r w:rsidRPr="002752C7">
                          <w:rPr>
                            <w:rFonts w:ascii="Arial" w:eastAsia="Times New Roman" w:hAnsi="Arial" w:cs="Arial"/>
                            <w:color w:val="505050"/>
                            <w:sz w:val="21"/>
                            <w:szCs w:val="21"/>
                            <w:vertAlign w:val="superscript"/>
                          </w:rPr>
                          <w:t>2</w:t>
                        </w:r>
                        <w:r w:rsidRPr="002752C7">
                          <w:rPr>
                            <w:rFonts w:ascii="Arial" w:eastAsia="Times New Roman" w:hAnsi="Arial" w:cs="Arial"/>
                            <w:color w:val="505050"/>
                            <w:sz w:val="21"/>
                            <w:szCs w:val="21"/>
                          </w:rPr>
                          <w:t>. This means the managers can give up to 40% more each year without triggering the gift tax.</w:t>
                        </w:r>
                      </w:p>
                      <w:p w14:paraId="5A700598"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b/>
                            <w:bCs/>
                            <w:color w:val="505050"/>
                            <w:sz w:val="21"/>
                            <w:szCs w:val="21"/>
                          </w:rPr>
                          <w:lastRenderedPageBreak/>
                          <w:t>Family LLCs can reduce your estate taxes. </w:t>
                        </w:r>
                        <w:r w:rsidRPr="002752C7">
                          <w:rPr>
                            <w:rFonts w:ascii="Arial" w:eastAsia="Times New Roman" w:hAnsi="Arial" w:cs="Arial"/>
                            <w:color w:val="505050"/>
                            <w:sz w:val="21"/>
                            <w:szCs w:val="21"/>
                          </w:rPr>
                          <w:t>When you transfer LLC units to your offspring, you reduce the size of your estate, resulting in a lower estate tax your beneficiaries will owe after your death. A Family LLC essentially allows your beneficiaries to receive an advance on their inheritance while you are still alive. Any gift amounts above $15,000 reduce the $11.7 million lifetime cap on gifts (as of 2021), after which the gift tax rate is a flat 40%</w:t>
                        </w:r>
                        <w:r w:rsidRPr="002752C7">
                          <w:rPr>
                            <w:rFonts w:ascii="Arial" w:eastAsia="Times New Roman" w:hAnsi="Arial" w:cs="Arial"/>
                            <w:color w:val="505050"/>
                            <w:sz w:val="21"/>
                            <w:szCs w:val="21"/>
                            <w:vertAlign w:val="superscript"/>
                          </w:rPr>
                          <w:t>3</w:t>
                        </w:r>
                        <w:r w:rsidRPr="002752C7">
                          <w:rPr>
                            <w:rFonts w:ascii="Arial" w:eastAsia="Times New Roman" w:hAnsi="Arial" w:cs="Arial"/>
                            <w:color w:val="505050"/>
                            <w:sz w:val="21"/>
                            <w:szCs w:val="21"/>
                          </w:rPr>
                          <w:t>.</w:t>
                        </w:r>
                      </w:p>
                      <w:p w14:paraId="16937E80"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b/>
                            <w:bCs/>
                            <w:color w:val="505050"/>
                            <w:sz w:val="21"/>
                            <w:szCs w:val="21"/>
                          </w:rPr>
                          <w:t>Your excess gifts increase the likelihood of estate taxes. </w:t>
                        </w:r>
                        <w:r w:rsidRPr="002752C7">
                          <w:rPr>
                            <w:rFonts w:ascii="Arial" w:eastAsia="Times New Roman" w:hAnsi="Arial" w:cs="Arial"/>
                            <w:color w:val="505050"/>
                            <w:sz w:val="21"/>
                            <w:szCs w:val="21"/>
                          </w:rPr>
                          <w:t>By reducing the value of transferred family LLC units by up to 40%</w:t>
                        </w:r>
                        <w:r w:rsidRPr="002752C7">
                          <w:rPr>
                            <w:rFonts w:ascii="Arial" w:eastAsia="Times New Roman" w:hAnsi="Arial" w:cs="Arial"/>
                            <w:color w:val="505050"/>
                            <w:sz w:val="21"/>
                            <w:szCs w:val="21"/>
                            <w:vertAlign w:val="superscript"/>
                          </w:rPr>
                          <w:t>2</w:t>
                        </w:r>
                        <w:r w:rsidRPr="002752C7">
                          <w:rPr>
                            <w:rFonts w:ascii="Arial" w:eastAsia="Times New Roman" w:hAnsi="Arial" w:cs="Arial"/>
                            <w:color w:val="505050"/>
                            <w:sz w:val="21"/>
                            <w:szCs w:val="21"/>
                          </w:rPr>
                          <w:t>, you can give away more and still stay within the annual limit. That is, you can gift units currently worth $25,000 and they’ll be valued at only $15,000 when transferred, thus avoiding the gift tax, the filing of IRS Form 709, and any reduction to your annual lifetime cap</w:t>
                        </w:r>
                        <w:r w:rsidRPr="002752C7">
                          <w:rPr>
                            <w:rFonts w:ascii="Arial" w:eastAsia="Times New Roman" w:hAnsi="Arial" w:cs="Arial"/>
                            <w:color w:val="505050"/>
                            <w:sz w:val="21"/>
                            <w:szCs w:val="21"/>
                            <w:vertAlign w:val="superscript"/>
                          </w:rPr>
                          <w:t>2</w:t>
                        </w:r>
                        <w:r w:rsidRPr="002752C7">
                          <w:rPr>
                            <w:rFonts w:ascii="Arial" w:eastAsia="Times New Roman" w:hAnsi="Arial" w:cs="Arial"/>
                            <w:color w:val="505050"/>
                            <w:sz w:val="21"/>
                            <w:szCs w:val="21"/>
                          </w:rPr>
                          <w:t>.</w:t>
                        </w:r>
                      </w:p>
                      <w:p w14:paraId="3368A5A7"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b/>
                            <w:bCs/>
                            <w:color w:val="505050"/>
                            <w:sz w:val="21"/>
                            <w:szCs w:val="21"/>
                          </w:rPr>
                          <w:t>Family LLCs are powerful and complex. </w:t>
                        </w:r>
                        <w:r w:rsidRPr="002752C7">
                          <w:rPr>
                            <w:rFonts w:ascii="Arial" w:eastAsia="Times New Roman" w:hAnsi="Arial" w:cs="Arial"/>
                            <w:color w:val="505050"/>
                            <w:sz w:val="21"/>
                            <w:szCs w:val="21"/>
                          </w:rPr>
                          <w:t xml:space="preserve">The regulations governing Family </w:t>
                        </w:r>
                        <w:proofErr w:type="gramStart"/>
                        <w:r w:rsidRPr="002752C7">
                          <w:rPr>
                            <w:rFonts w:ascii="Arial" w:eastAsia="Times New Roman" w:hAnsi="Arial" w:cs="Arial"/>
                            <w:color w:val="505050"/>
                            <w:sz w:val="21"/>
                            <w:szCs w:val="21"/>
                          </w:rPr>
                          <w:t>LLC’s</w:t>
                        </w:r>
                        <w:proofErr w:type="gramEnd"/>
                        <w:r w:rsidRPr="002752C7">
                          <w:rPr>
                            <w:rFonts w:ascii="Arial" w:eastAsia="Times New Roman" w:hAnsi="Arial" w:cs="Arial"/>
                            <w:color w:val="505050"/>
                            <w:sz w:val="21"/>
                            <w:szCs w:val="21"/>
                          </w:rPr>
                          <w:t xml:space="preserve"> vary by state, and they change over time. You will want expert assistance from a financial professional and perhaps an estate lawyer to integrate an LLC into your estate plans. Contact me today to get started. The sooner you proceed, the sooner you’ll begin realizing the tax benefits that LLCs confer.</w:t>
                        </w:r>
                      </w:p>
                      <w:p w14:paraId="50A7D780" w14:textId="77777777" w:rsidR="002752C7" w:rsidRPr="002752C7" w:rsidRDefault="002752C7" w:rsidP="002752C7">
                        <w:pPr>
                          <w:spacing w:before="100" w:beforeAutospacing="1" w:after="100" w:afterAutospacing="1" w:line="240" w:lineRule="auto"/>
                          <w:rPr>
                            <w:rFonts w:ascii="Arial" w:eastAsia="Times New Roman" w:hAnsi="Arial" w:cs="Arial"/>
                            <w:color w:val="505050"/>
                            <w:sz w:val="21"/>
                            <w:szCs w:val="21"/>
                          </w:rPr>
                        </w:pPr>
                        <w:r w:rsidRPr="002752C7">
                          <w:rPr>
                            <w:rFonts w:ascii="Arial" w:eastAsia="Times New Roman" w:hAnsi="Arial" w:cs="Arial"/>
                            <w:color w:val="505050"/>
                            <w:sz w:val="21"/>
                            <w:szCs w:val="21"/>
                          </w:rPr>
                          <w:t>This information is not intended to be a substitute for individualized legal advice. Please consult your legal advisor regarding your specific situation.</w:t>
                        </w:r>
                      </w:p>
                      <w:tbl>
                        <w:tblPr>
                          <w:tblW w:w="5000" w:type="pct"/>
                          <w:tblCellSpacing w:w="0" w:type="dxa"/>
                          <w:tblCellMar>
                            <w:left w:w="0" w:type="dxa"/>
                            <w:right w:w="0" w:type="dxa"/>
                          </w:tblCellMar>
                          <w:tblLook w:val="04A0" w:firstRow="1" w:lastRow="0" w:firstColumn="1" w:lastColumn="0" w:noHBand="0" w:noVBand="1"/>
                        </w:tblPr>
                        <w:tblGrid>
                          <w:gridCol w:w="8520"/>
                        </w:tblGrid>
                        <w:tr w:rsidR="002752C7" w:rsidRPr="002752C7" w14:paraId="3224F55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752C7" w:rsidRPr="002752C7" w14:paraId="5F441D32" w14:textId="77777777">
                                <w:trPr>
                                  <w:tblCellSpacing w:w="0" w:type="dxa"/>
                                  <w:jc w:val="center"/>
                                </w:trPr>
                                <w:tc>
                                  <w:tcPr>
                                    <w:tcW w:w="0" w:type="auto"/>
                                    <w:vAlign w:val="center"/>
                                    <w:hideMark/>
                                  </w:tcPr>
                                  <w:p w14:paraId="52032F8D" w14:textId="77777777" w:rsidR="002752C7" w:rsidRPr="002752C7" w:rsidRDefault="002752C7" w:rsidP="002752C7">
                                    <w:pPr>
                                      <w:spacing w:after="0" w:line="240" w:lineRule="auto"/>
                                      <w:rPr>
                                        <w:rFonts w:ascii="Arial" w:eastAsia="Times New Roman" w:hAnsi="Arial" w:cs="Arial"/>
                                        <w:sz w:val="24"/>
                                        <w:szCs w:val="24"/>
                                      </w:rPr>
                                    </w:pPr>
                                    <w:hyperlink r:id="rId7" w:anchor="#AdvisorEmail##" w:tgtFrame="_blank" w:history="1">
                                      <w:r w:rsidRPr="002752C7">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320F35C" w14:textId="77777777" w:rsidR="002752C7" w:rsidRPr="002752C7" w:rsidRDefault="002752C7" w:rsidP="002752C7">
                              <w:pPr>
                                <w:spacing w:after="0" w:line="240" w:lineRule="auto"/>
                                <w:jc w:val="center"/>
                                <w:rPr>
                                  <w:rFonts w:ascii="Arial" w:eastAsia="Times New Roman" w:hAnsi="Arial" w:cs="Arial"/>
                                  <w:sz w:val="24"/>
                                  <w:szCs w:val="24"/>
                                </w:rPr>
                              </w:pPr>
                            </w:p>
                          </w:tc>
                        </w:tr>
                      </w:tbl>
                      <w:p w14:paraId="4EE54ADF" w14:textId="77777777" w:rsidR="002752C7" w:rsidRPr="002752C7" w:rsidRDefault="002752C7" w:rsidP="002752C7">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274"/>
                          <w:gridCol w:w="246"/>
                        </w:tblGrid>
                        <w:tr w:rsidR="002752C7" w:rsidRPr="002752C7" w14:paraId="71950701" w14:textId="77777777">
                          <w:trPr>
                            <w:tblCellSpacing w:w="0" w:type="dxa"/>
                          </w:trPr>
                          <w:tc>
                            <w:tcPr>
                              <w:tcW w:w="0" w:type="auto"/>
                              <w:hideMark/>
                            </w:tcPr>
                            <w:p w14:paraId="4D762A4C" w14:textId="77777777" w:rsidR="002752C7" w:rsidRPr="002752C7" w:rsidRDefault="002752C7" w:rsidP="002752C7">
                              <w:pPr>
                                <w:spacing w:before="100" w:beforeAutospacing="1" w:after="100" w:afterAutospacing="1" w:line="240" w:lineRule="auto"/>
                                <w:rPr>
                                  <w:rFonts w:ascii="Arial" w:eastAsia="Times New Roman" w:hAnsi="Arial" w:cs="Arial"/>
                                  <w:color w:val="707070"/>
                                  <w:sz w:val="18"/>
                                  <w:szCs w:val="18"/>
                                </w:rPr>
                              </w:pPr>
                              <w:r w:rsidRPr="002752C7">
                                <w:rPr>
                                  <w:rFonts w:ascii="Arial" w:eastAsia="Times New Roman" w:hAnsi="Arial" w:cs="Arial"/>
                                  <w:color w:val="707070"/>
                                  <w:sz w:val="18"/>
                                  <w:szCs w:val="18"/>
                                  <w:vertAlign w:val="superscript"/>
                                </w:rPr>
                                <w:t>1</w:t>
                              </w:r>
                              <w:r w:rsidRPr="002752C7">
                                <w:rPr>
                                  <w:rFonts w:ascii="Arial" w:eastAsia="Times New Roman" w:hAnsi="Arial" w:cs="Arial"/>
                                  <w:color w:val="707070"/>
                                  <w:sz w:val="18"/>
                                  <w:szCs w:val="18"/>
                                </w:rPr>
                                <w:t> </w:t>
                              </w:r>
                              <w:hyperlink r:id="rId8" w:tgtFrame="_blank" w:history="1">
                                <w:r w:rsidRPr="002752C7">
                                  <w:rPr>
                                    <w:rFonts w:ascii="Arial" w:eastAsia="Times New Roman" w:hAnsi="Arial" w:cs="Arial"/>
                                    <w:color w:val="707070"/>
                                    <w:sz w:val="18"/>
                                    <w:szCs w:val="18"/>
                                    <w:u w:val="single"/>
                                  </w:rPr>
                                  <w:t>irs.gov/businesses/small-businesses-self-employed/estate-tax</w:t>
                                </w:r>
                              </w:hyperlink>
                              <w:r w:rsidRPr="002752C7">
                                <w:rPr>
                                  <w:rFonts w:ascii="Arial" w:eastAsia="Times New Roman" w:hAnsi="Arial" w:cs="Arial"/>
                                  <w:color w:val="707070"/>
                                  <w:sz w:val="18"/>
                                  <w:szCs w:val="18"/>
                                </w:rPr>
                                <w:br/>
                              </w:r>
                              <w:r w:rsidRPr="002752C7">
                                <w:rPr>
                                  <w:rFonts w:ascii="Arial" w:eastAsia="Times New Roman" w:hAnsi="Arial" w:cs="Arial"/>
                                  <w:color w:val="707070"/>
                                  <w:sz w:val="18"/>
                                  <w:szCs w:val="18"/>
                                  <w:vertAlign w:val="superscript"/>
                                </w:rPr>
                                <w:t>2</w:t>
                              </w:r>
                              <w:r w:rsidRPr="002752C7">
                                <w:rPr>
                                  <w:rFonts w:ascii="Arial" w:eastAsia="Times New Roman" w:hAnsi="Arial" w:cs="Arial"/>
                                  <w:color w:val="707070"/>
                                  <w:sz w:val="18"/>
                                  <w:szCs w:val="18"/>
                                </w:rPr>
                                <w:t> </w:t>
                              </w:r>
                              <w:hyperlink r:id="rId9" w:tgtFrame="_blank" w:history="1">
                                <w:r w:rsidRPr="002752C7">
                                  <w:rPr>
                                    <w:rFonts w:ascii="Arial" w:eastAsia="Times New Roman" w:hAnsi="Arial" w:cs="Arial"/>
                                    <w:color w:val="707070"/>
                                    <w:sz w:val="18"/>
                                    <w:szCs w:val="18"/>
                                    <w:u w:val="single"/>
                                  </w:rPr>
                                  <w:t>wernerlawca.com/using-family-</w:t>
                                </w:r>
                                <w:proofErr w:type="spellStart"/>
                                <w:r w:rsidRPr="002752C7">
                                  <w:rPr>
                                    <w:rFonts w:ascii="Arial" w:eastAsia="Times New Roman" w:hAnsi="Arial" w:cs="Arial"/>
                                    <w:color w:val="707070"/>
                                    <w:sz w:val="18"/>
                                    <w:szCs w:val="18"/>
                                    <w:u w:val="single"/>
                                  </w:rPr>
                                  <w:t>llc</w:t>
                                </w:r>
                                <w:proofErr w:type="spellEnd"/>
                                <w:r w:rsidRPr="002752C7">
                                  <w:rPr>
                                    <w:rFonts w:ascii="Arial" w:eastAsia="Times New Roman" w:hAnsi="Arial" w:cs="Arial"/>
                                    <w:color w:val="707070"/>
                                    <w:sz w:val="18"/>
                                    <w:szCs w:val="18"/>
                                    <w:u w:val="single"/>
                                  </w:rPr>
                                  <w:t>-estate-planning</w:t>
                                </w:r>
                              </w:hyperlink>
                              <w:r w:rsidRPr="002752C7">
                                <w:rPr>
                                  <w:rFonts w:ascii="Arial" w:eastAsia="Times New Roman" w:hAnsi="Arial" w:cs="Arial"/>
                                  <w:color w:val="707070"/>
                                  <w:sz w:val="18"/>
                                  <w:szCs w:val="18"/>
                                </w:rPr>
                                <w:t> [12/29/20]</w:t>
                              </w:r>
                              <w:r w:rsidRPr="002752C7">
                                <w:rPr>
                                  <w:rFonts w:ascii="Arial" w:eastAsia="Times New Roman" w:hAnsi="Arial" w:cs="Arial"/>
                                  <w:color w:val="707070"/>
                                  <w:sz w:val="18"/>
                                  <w:szCs w:val="18"/>
                                </w:rPr>
                                <w:br/>
                              </w:r>
                              <w:r w:rsidRPr="002752C7">
                                <w:rPr>
                                  <w:rFonts w:ascii="Arial" w:eastAsia="Times New Roman" w:hAnsi="Arial" w:cs="Arial"/>
                                  <w:color w:val="707070"/>
                                  <w:sz w:val="18"/>
                                  <w:szCs w:val="18"/>
                                  <w:vertAlign w:val="superscript"/>
                                </w:rPr>
                                <w:t>3</w:t>
                              </w:r>
                              <w:r w:rsidRPr="002752C7">
                                <w:rPr>
                                  <w:rFonts w:ascii="Arial" w:eastAsia="Times New Roman" w:hAnsi="Arial" w:cs="Arial"/>
                                  <w:color w:val="707070"/>
                                  <w:sz w:val="18"/>
                                  <w:szCs w:val="18"/>
                                </w:rPr>
                                <w:t> </w:t>
                              </w:r>
                              <w:hyperlink r:id="rId10" w:tgtFrame="_blank" w:history="1">
                                <w:r w:rsidRPr="002752C7">
                                  <w:rPr>
                                    <w:rFonts w:ascii="Arial" w:eastAsia="Times New Roman" w:hAnsi="Arial" w:cs="Arial"/>
                                    <w:color w:val="707070"/>
                                    <w:sz w:val="18"/>
                                    <w:szCs w:val="18"/>
                                    <w:u w:val="single"/>
                                  </w:rPr>
                                  <w:t>forbes.com/sites/ashleaebeling/2020/10/26/irs-announces-higher-estate-and-gift-tax-limits-for-2021/?sh=193120bc459e</w:t>
                                </w:r>
                              </w:hyperlink>
                              <w:r w:rsidRPr="002752C7">
                                <w:rPr>
                                  <w:rFonts w:ascii="Arial" w:eastAsia="Times New Roman" w:hAnsi="Arial" w:cs="Arial"/>
                                  <w:color w:val="707070"/>
                                  <w:sz w:val="18"/>
                                  <w:szCs w:val="18"/>
                                </w:rPr>
                                <w:t> [10/26/20]</w:t>
                              </w:r>
                              <w:r w:rsidRPr="002752C7">
                                <w:rPr>
                                  <w:rFonts w:ascii="Arial" w:eastAsia="Times New Roman" w:hAnsi="Arial" w:cs="Arial"/>
                                  <w:color w:val="707070"/>
                                  <w:sz w:val="18"/>
                                  <w:szCs w:val="18"/>
                                </w:rPr>
                                <w:br/>
                              </w:r>
                              <w:r w:rsidRPr="002752C7">
                                <w:rPr>
                                  <w:rFonts w:ascii="Arial" w:eastAsia="Times New Roman" w:hAnsi="Arial" w:cs="Arial"/>
                                  <w:color w:val="707070"/>
                                  <w:sz w:val="18"/>
                                  <w:szCs w:val="18"/>
                                </w:rPr>
                                <w:br/>
                                <w:t>Tracking #1-05168592</w:t>
                              </w:r>
                              <w:r w:rsidRPr="002752C7">
                                <w:rPr>
                                  <w:rFonts w:ascii="Arial" w:eastAsia="Times New Roman" w:hAnsi="Arial" w:cs="Arial"/>
                                  <w:color w:val="707070"/>
                                  <w:sz w:val="18"/>
                                  <w:szCs w:val="18"/>
                                </w:rPr>
                                <w:br/>
                                <w:t>Expiration 07/24</w:t>
                              </w:r>
                            </w:p>
                          </w:tc>
                          <w:tc>
                            <w:tcPr>
                              <w:tcW w:w="0" w:type="auto"/>
                              <w:hideMark/>
                            </w:tcPr>
                            <w:p w14:paraId="494184EB" w14:textId="77777777" w:rsidR="002752C7" w:rsidRPr="002752C7" w:rsidRDefault="002752C7" w:rsidP="002752C7">
                              <w:pPr>
                                <w:spacing w:after="0" w:line="240" w:lineRule="auto"/>
                                <w:rPr>
                                  <w:rFonts w:ascii="Arial" w:eastAsia="Times New Roman" w:hAnsi="Arial" w:cs="Arial"/>
                                  <w:color w:val="707070"/>
                                  <w:sz w:val="18"/>
                                  <w:szCs w:val="18"/>
                                </w:rPr>
                              </w:pPr>
                            </w:p>
                          </w:tc>
                        </w:tr>
                      </w:tbl>
                      <w:p w14:paraId="7D3AB72F" w14:textId="77777777" w:rsidR="002752C7" w:rsidRPr="002752C7" w:rsidRDefault="002752C7" w:rsidP="002752C7">
                        <w:pPr>
                          <w:spacing w:after="0" w:line="240" w:lineRule="auto"/>
                          <w:rPr>
                            <w:rFonts w:ascii="Arial" w:eastAsia="Times New Roman" w:hAnsi="Arial" w:cs="Arial"/>
                            <w:color w:val="505050"/>
                            <w:sz w:val="21"/>
                            <w:szCs w:val="21"/>
                          </w:rPr>
                        </w:pPr>
                      </w:p>
                    </w:tc>
                  </w:tr>
                </w:tbl>
                <w:p w14:paraId="1CD7CA57" w14:textId="77777777" w:rsidR="002752C7" w:rsidRPr="002752C7" w:rsidRDefault="002752C7" w:rsidP="002752C7">
                  <w:pPr>
                    <w:spacing w:after="0" w:line="240" w:lineRule="auto"/>
                    <w:rPr>
                      <w:rFonts w:ascii="Arial" w:eastAsia="Times New Roman" w:hAnsi="Arial" w:cs="Arial"/>
                      <w:sz w:val="24"/>
                      <w:szCs w:val="24"/>
                    </w:rPr>
                  </w:pPr>
                </w:p>
              </w:tc>
            </w:tr>
          </w:tbl>
          <w:p w14:paraId="734EC00B" w14:textId="77777777" w:rsidR="002752C7" w:rsidRPr="002752C7" w:rsidRDefault="002752C7" w:rsidP="002752C7">
            <w:pPr>
              <w:spacing w:after="0" w:line="240" w:lineRule="auto"/>
              <w:jc w:val="center"/>
              <w:rPr>
                <w:rFonts w:ascii="Arial" w:eastAsia="Times New Roman" w:hAnsi="Arial" w:cs="Arial"/>
                <w:sz w:val="24"/>
                <w:szCs w:val="24"/>
              </w:rPr>
            </w:pPr>
          </w:p>
        </w:tc>
      </w:tr>
      <w:tr w:rsidR="002752C7" w:rsidRPr="002752C7" w14:paraId="38D1A927" w14:textId="77777777" w:rsidTr="002752C7">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2752C7" w:rsidRPr="002752C7" w14:paraId="17310EB3"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2752C7" w:rsidRPr="002752C7" w14:paraId="7A33E9BF" w14:textId="77777777">
                    <w:tc>
                      <w:tcPr>
                        <w:tcW w:w="0" w:type="auto"/>
                        <w:vAlign w:val="center"/>
                        <w:hideMark/>
                      </w:tcPr>
                      <w:p w14:paraId="09AAD82D" w14:textId="77777777" w:rsidR="002752C7" w:rsidRPr="002752C7" w:rsidRDefault="002752C7" w:rsidP="002752C7">
                        <w:pPr>
                          <w:spacing w:after="0" w:line="240" w:lineRule="auto"/>
                          <w:jc w:val="center"/>
                          <w:rPr>
                            <w:rFonts w:ascii="Times New Roman" w:eastAsia="Times New Roman" w:hAnsi="Times New Roman" w:cs="Times New Roman"/>
                            <w:sz w:val="20"/>
                            <w:szCs w:val="20"/>
                          </w:rPr>
                        </w:pPr>
                      </w:p>
                    </w:tc>
                  </w:tr>
                  <w:tr w:rsidR="002752C7" w:rsidRPr="002752C7" w14:paraId="5A726EA4" w14:textId="77777777">
                    <w:tc>
                      <w:tcPr>
                        <w:tcW w:w="5250" w:type="dxa"/>
                        <w:hideMark/>
                      </w:tcPr>
                      <w:p w14:paraId="1B4FAB7C" w14:textId="77777777" w:rsidR="002752C7" w:rsidRPr="002752C7" w:rsidRDefault="002752C7" w:rsidP="002752C7">
                        <w:pPr>
                          <w:spacing w:after="0" w:line="225" w:lineRule="atLeast"/>
                          <w:rPr>
                            <w:rFonts w:ascii="Arial" w:eastAsia="Times New Roman" w:hAnsi="Arial" w:cs="Arial"/>
                            <w:color w:val="707070"/>
                            <w:sz w:val="18"/>
                            <w:szCs w:val="18"/>
                          </w:rPr>
                        </w:pPr>
                      </w:p>
                    </w:tc>
                  </w:tr>
                </w:tbl>
                <w:p w14:paraId="730B6510" w14:textId="77777777" w:rsidR="002752C7" w:rsidRPr="002752C7" w:rsidRDefault="002752C7" w:rsidP="002752C7">
                  <w:pPr>
                    <w:spacing w:after="0" w:line="240" w:lineRule="auto"/>
                    <w:rPr>
                      <w:rFonts w:ascii="Arial" w:eastAsia="Times New Roman" w:hAnsi="Arial" w:cs="Arial"/>
                      <w:sz w:val="24"/>
                      <w:szCs w:val="24"/>
                    </w:rPr>
                  </w:pPr>
                </w:p>
              </w:tc>
            </w:tr>
          </w:tbl>
          <w:p w14:paraId="500DB47B" w14:textId="77777777" w:rsidR="002752C7" w:rsidRPr="002752C7" w:rsidRDefault="002752C7" w:rsidP="002752C7">
            <w:pPr>
              <w:spacing w:after="0" w:line="240" w:lineRule="auto"/>
              <w:jc w:val="center"/>
              <w:rPr>
                <w:rFonts w:ascii="Arial" w:eastAsia="Times New Roman" w:hAnsi="Arial" w:cs="Arial"/>
                <w:sz w:val="24"/>
                <w:szCs w:val="24"/>
              </w:rPr>
            </w:pPr>
          </w:p>
        </w:tc>
      </w:tr>
    </w:tbl>
    <w:p w14:paraId="5E53082B" w14:textId="77777777" w:rsidR="001A5C45" w:rsidRDefault="001A5C45"/>
    <w:sectPr w:rsidR="001A5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C7"/>
    <w:rsid w:val="001A5C45"/>
    <w:rsid w:val="0027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B1E"/>
  <w15:chartTrackingRefBased/>
  <w15:docId w15:val="{049FFCD2-CDCC-4198-963B-50B2C66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5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2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52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52C7"/>
    <w:rPr>
      <w:color w:val="0000FF"/>
      <w:u w:val="single"/>
    </w:rPr>
  </w:style>
  <w:style w:type="paragraph" w:styleId="NormalWeb">
    <w:name w:val="Normal (Web)"/>
    <w:basedOn w:val="Normal"/>
    <w:uiPriority w:val="99"/>
    <w:semiHidden/>
    <w:unhideWhenUsed/>
    <w:rsid w:val="00275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businesses/small-businesses-self-employed/estate-tax" TargetMode="Externa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orbes.com/sites/ashleaebeling/2020/10/26/irs-announces-higher-estate-and-gift-tax-limits-for-2021/?sh=193120bc459e"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ernerlawca.com/using-family-llc-estate-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2021-12-27T20:54:00Z</dcterms:created>
  <dcterms:modified xsi:type="dcterms:W3CDTF">2021-12-27T20:55:00Z</dcterms:modified>
</cp:coreProperties>
</file>