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1913E9" w:rsidRPr="001913E9" w14:paraId="3053A42C" w14:textId="77777777" w:rsidTr="001913E9">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1913E9" w:rsidRPr="001913E9" w14:paraId="6A417441" w14:textId="77777777">
              <w:trPr>
                <w:trHeight w:val="2250"/>
                <w:tblCellSpacing w:w="0" w:type="dxa"/>
                <w:jc w:val="center"/>
              </w:trPr>
              <w:tc>
                <w:tcPr>
                  <w:tcW w:w="5250" w:type="dxa"/>
                  <w:vAlign w:val="center"/>
                  <w:hideMark/>
                </w:tcPr>
                <w:p w14:paraId="18BB7342" w14:textId="2731638A" w:rsidR="001913E9" w:rsidRPr="001913E9" w:rsidRDefault="001913E9" w:rsidP="001913E9">
                  <w:pPr>
                    <w:spacing w:after="0" w:line="240" w:lineRule="auto"/>
                    <w:jc w:val="center"/>
                    <w:rPr>
                      <w:rFonts w:ascii="Times New Roman" w:eastAsia="Times New Roman" w:hAnsi="Times New Roman" w:cs="Times New Roman"/>
                      <w:sz w:val="24"/>
                      <w:szCs w:val="24"/>
                    </w:rPr>
                  </w:pPr>
                  <w:r w:rsidRPr="001913E9">
                    <w:rPr>
                      <w:rFonts w:ascii="Times New Roman" w:eastAsia="Times New Roman" w:hAnsi="Times New Roman" w:cs="Times New Roman"/>
                      <w:noProof/>
                      <w:color w:val="0000FF"/>
                      <w:sz w:val="24"/>
                      <w:szCs w:val="24"/>
                    </w:rPr>
                    <w:drawing>
                      <wp:inline distT="0" distB="0" distL="0" distR="0" wp14:anchorId="7F7AE1F7" wp14:editId="0518E5B7">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6C15D42D" w14:textId="77777777" w:rsidR="001913E9" w:rsidRPr="001913E9" w:rsidRDefault="001913E9" w:rsidP="001913E9">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1913E9" w:rsidRPr="001913E9" w14:paraId="0499DEE0" w14:textId="77777777">
              <w:trPr>
                <w:jc w:val="center"/>
              </w:trPr>
              <w:tc>
                <w:tcPr>
                  <w:tcW w:w="0" w:type="auto"/>
                  <w:shd w:val="clear" w:color="auto" w:fill="FFFFFF"/>
                  <w:vAlign w:val="center"/>
                  <w:hideMark/>
                </w:tcPr>
                <w:p w14:paraId="1C79B823" w14:textId="00231010" w:rsidR="001913E9" w:rsidRPr="001913E9" w:rsidRDefault="001913E9" w:rsidP="001913E9">
                  <w:pPr>
                    <w:spacing w:after="0" w:line="510" w:lineRule="atLeast"/>
                    <w:jc w:val="center"/>
                    <w:rPr>
                      <w:rFonts w:ascii="Arial" w:eastAsia="Times New Roman" w:hAnsi="Arial" w:cs="Arial"/>
                      <w:b/>
                      <w:bCs/>
                      <w:color w:val="202020"/>
                      <w:sz w:val="51"/>
                      <w:szCs w:val="51"/>
                    </w:rPr>
                  </w:pPr>
                  <w:r w:rsidRPr="001913E9">
                    <w:rPr>
                      <w:rFonts w:ascii="Arial" w:eastAsia="Times New Roman" w:hAnsi="Arial" w:cs="Arial"/>
                      <w:b/>
                      <w:bCs/>
                      <w:noProof/>
                      <w:color w:val="202020"/>
                      <w:sz w:val="51"/>
                      <w:szCs w:val="51"/>
                    </w:rPr>
                    <w:drawing>
                      <wp:inline distT="0" distB="0" distL="0" distR="0" wp14:anchorId="283BC9DA" wp14:editId="6CA13960">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1E07E7C8" w14:textId="77777777" w:rsidR="001913E9" w:rsidRPr="001913E9" w:rsidRDefault="001913E9" w:rsidP="001913E9">
            <w:pPr>
              <w:spacing w:after="0" w:line="240" w:lineRule="auto"/>
              <w:jc w:val="center"/>
              <w:rPr>
                <w:rFonts w:ascii="Arial" w:eastAsia="Times New Roman" w:hAnsi="Arial" w:cs="Arial"/>
                <w:sz w:val="24"/>
                <w:szCs w:val="24"/>
              </w:rPr>
            </w:pPr>
          </w:p>
        </w:tc>
      </w:tr>
      <w:tr w:rsidR="001913E9" w:rsidRPr="001913E9" w14:paraId="2AD9D35D" w14:textId="77777777" w:rsidTr="001913E9">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1913E9" w:rsidRPr="001913E9" w14:paraId="42E3FDD3"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1913E9" w:rsidRPr="001913E9" w14:paraId="3161DABE" w14:textId="77777777">
                    <w:tc>
                      <w:tcPr>
                        <w:tcW w:w="0" w:type="auto"/>
                        <w:hideMark/>
                      </w:tcPr>
                      <w:p w14:paraId="13CDEE86" w14:textId="77777777" w:rsidR="001913E9" w:rsidRPr="001913E9" w:rsidRDefault="001913E9" w:rsidP="001913E9">
                        <w:pPr>
                          <w:spacing w:after="0" w:line="527" w:lineRule="atLeast"/>
                          <w:outlineLvl w:val="0"/>
                          <w:rPr>
                            <w:rFonts w:ascii="Helvetica" w:eastAsia="Times New Roman" w:hAnsi="Helvetica" w:cs="Helvetica"/>
                            <w:b/>
                            <w:bCs/>
                            <w:color w:val="626262"/>
                            <w:kern w:val="36"/>
                            <w:sz w:val="41"/>
                            <w:szCs w:val="41"/>
                          </w:rPr>
                        </w:pPr>
                        <w:r w:rsidRPr="001913E9">
                          <w:rPr>
                            <w:rFonts w:ascii="Helvetica" w:eastAsia="Times New Roman" w:hAnsi="Helvetica" w:cs="Helvetica"/>
                            <w:b/>
                            <w:bCs/>
                            <w:color w:val="626262"/>
                            <w:kern w:val="36"/>
                            <w:sz w:val="41"/>
                            <w:szCs w:val="41"/>
                          </w:rPr>
                          <w:t>Preparing for Retirement with Little Savings</w:t>
                        </w:r>
                      </w:p>
                      <w:p w14:paraId="5E44498B" w14:textId="77777777" w:rsidR="001913E9" w:rsidRPr="001913E9" w:rsidRDefault="001913E9" w:rsidP="001913E9">
                        <w:pPr>
                          <w:spacing w:before="100" w:beforeAutospacing="1" w:after="100" w:afterAutospacing="1" w:line="240" w:lineRule="auto"/>
                          <w:outlineLvl w:val="2"/>
                          <w:rPr>
                            <w:rFonts w:ascii="Helvetica" w:eastAsia="Times New Roman" w:hAnsi="Helvetica" w:cs="Helvetica"/>
                            <w:b/>
                            <w:bCs/>
                            <w:color w:val="505050"/>
                            <w:sz w:val="24"/>
                            <w:szCs w:val="24"/>
                          </w:rPr>
                        </w:pPr>
                        <w:r w:rsidRPr="001913E9">
                          <w:rPr>
                            <w:rFonts w:ascii="Helvetica" w:eastAsia="Times New Roman" w:hAnsi="Helvetica" w:cs="Helvetica"/>
                            <w:b/>
                            <w:bCs/>
                            <w:color w:val="505050"/>
                            <w:sz w:val="24"/>
                            <w:szCs w:val="24"/>
                          </w:rPr>
                          <w:t>It happens. Retirement approaches and you realize you haven’t stashed away enough savings. Time to take steps now, such as creating or revising your budget, reducing debts, and cutting spending.</w:t>
                        </w:r>
                      </w:p>
                      <w:p w14:paraId="7CC6428B" w14:textId="77777777" w:rsidR="001913E9" w:rsidRPr="001913E9" w:rsidRDefault="001913E9" w:rsidP="001913E9">
                        <w:pPr>
                          <w:spacing w:before="100" w:beforeAutospacing="1" w:after="100" w:afterAutospacing="1" w:line="240" w:lineRule="auto"/>
                          <w:rPr>
                            <w:rFonts w:ascii="Arial" w:eastAsia="Times New Roman" w:hAnsi="Arial" w:cs="Arial"/>
                            <w:color w:val="505050"/>
                            <w:sz w:val="21"/>
                            <w:szCs w:val="21"/>
                          </w:rPr>
                        </w:pPr>
                        <w:r w:rsidRPr="001913E9">
                          <w:rPr>
                            <w:rFonts w:ascii="Arial" w:eastAsia="Times New Roman" w:hAnsi="Arial" w:cs="Arial"/>
                            <w:color w:val="505050"/>
                            <w:sz w:val="21"/>
                            <w:szCs w:val="21"/>
                          </w:rPr>
                          <w:t>A study</w:t>
                        </w:r>
                        <w:r w:rsidRPr="001913E9">
                          <w:rPr>
                            <w:rFonts w:ascii="Arial" w:eastAsia="Times New Roman" w:hAnsi="Arial" w:cs="Arial"/>
                            <w:color w:val="505050"/>
                            <w:sz w:val="21"/>
                            <w:szCs w:val="21"/>
                            <w:vertAlign w:val="superscript"/>
                          </w:rPr>
                          <w:t>1</w:t>
                        </w:r>
                        <w:r w:rsidRPr="001913E9">
                          <w:rPr>
                            <w:rFonts w:ascii="Arial" w:eastAsia="Times New Roman" w:hAnsi="Arial" w:cs="Arial"/>
                            <w:color w:val="505050"/>
                            <w:sz w:val="21"/>
                            <w:szCs w:val="21"/>
                          </w:rPr>
                          <w:t> by the Employee Benefit Research Institute reports 40.6% of U.S. households headed by someone aged 35 to 64 are projected to run out of money in retirement. But you can help improve your prospects if you act now.</w:t>
                        </w:r>
                      </w:p>
                      <w:p w14:paraId="5CF3C1A9" w14:textId="77777777" w:rsidR="001913E9" w:rsidRPr="001913E9" w:rsidRDefault="001913E9" w:rsidP="001913E9">
                        <w:pPr>
                          <w:spacing w:before="100" w:beforeAutospacing="1" w:after="100" w:afterAutospacing="1" w:line="240" w:lineRule="auto"/>
                          <w:rPr>
                            <w:rFonts w:ascii="Arial" w:eastAsia="Times New Roman" w:hAnsi="Arial" w:cs="Arial"/>
                            <w:color w:val="505050"/>
                            <w:sz w:val="21"/>
                            <w:szCs w:val="21"/>
                          </w:rPr>
                        </w:pPr>
                        <w:r w:rsidRPr="001913E9">
                          <w:rPr>
                            <w:rFonts w:ascii="Arial" w:eastAsia="Times New Roman" w:hAnsi="Arial" w:cs="Arial"/>
                            <w:b/>
                            <w:bCs/>
                            <w:color w:val="505050"/>
                            <w:sz w:val="21"/>
                            <w:szCs w:val="21"/>
                          </w:rPr>
                          <w:t>Tighten your belt.</w:t>
                        </w:r>
                        <w:r w:rsidRPr="001913E9">
                          <w:rPr>
                            <w:rFonts w:ascii="Arial" w:eastAsia="Times New Roman" w:hAnsi="Arial" w:cs="Arial"/>
                            <w:color w:val="505050"/>
                            <w:sz w:val="21"/>
                            <w:szCs w:val="21"/>
                          </w:rPr>
                          <w:t> If you haven’t done so yet, set up a budget that you can follow. Review your actual spending over the last year and eliminate items that you can do without. This is the place where you identify your spending priorities and decide where you can reduce your cash outflows. You may be surprised how much money you can conserve by simple belt-tightening measures, from avoiding expensive lattes to entertaining at home instead of dining out. Apply at least some of your savings to your retirement account.</w:t>
                        </w:r>
                      </w:p>
                      <w:p w14:paraId="0E595148" w14:textId="77777777" w:rsidR="001913E9" w:rsidRPr="001913E9" w:rsidRDefault="001913E9" w:rsidP="001913E9">
                        <w:pPr>
                          <w:spacing w:before="100" w:beforeAutospacing="1" w:after="100" w:afterAutospacing="1" w:line="240" w:lineRule="auto"/>
                          <w:rPr>
                            <w:rFonts w:ascii="Arial" w:eastAsia="Times New Roman" w:hAnsi="Arial" w:cs="Arial"/>
                            <w:color w:val="505050"/>
                            <w:sz w:val="21"/>
                            <w:szCs w:val="21"/>
                          </w:rPr>
                        </w:pPr>
                        <w:r w:rsidRPr="001913E9">
                          <w:rPr>
                            <w:rFonts w:ascii="Arial" w:eastAsia="Times New Roman" w:hAnsi="Arial" w:cs="Arial"/>
                            <w:b/>
                            <w:bCs/>
                            <w:color w:val="505050"/>
                            <w:sz w:val="21"/>
                            <w:szCs w:val="21"/>
                          </w:rPr>
                          <w:t>Get rid of short-term debt.</w:t>
                        </w:r>
                        <w:r w:rsidRPr="001913E9">
                          <w:rPr>
                            <w:rFonts w:ascii="Arial" w:eastAsia="Times New Roman" w:hAnsi="Arial" w:cs="Arial"/>
                            <w:color w:val="505050"/>
                            <w:sz w:val="21"/>
                            <w:szCs w:val="21"/>
                          </w:rPr>
                          <w:t> If you aren’t paying your credit card balances each month, you’re probably carrying too much debt. Credit cards charge around 19% interest on average</w:t>
                        </w:r>
                        <w:proofErr w:type="gramStart"/>
                        <w:r w:rsidRPr="001913E9">
                          <w:rPr>
                            <w:rFonts w:ascii="Arial" w:eastAsia="Times New Roman" w:hAnsi="Arial" w:cs="Arial"/>
                            <w:color w:val="505050"/>
                            <w:sz w:val="21"/>
                            <w:szCs w:val="21"/>
                            <w:vertAlign w:val="superscript"/>
                          </w:rPr>
                          <w:t>2</w:t>
                        </w:r>
                        <w:r w:rsidRPr="001913E9">
                          <w:rPr>
                            <w:rFonts w:ascii="Arial" w:eastAsia="Times New Roman" w:hAnsi="Arial" w:cs="Arial"/>
                            <w:color w:val="505050"/>
                            <w:sz w:val="21"/>
                            <w:szCs w:val="21"/>
                          </w:rPr>
                          <w:t> ,</w:t>
                        </w:r>
                        <w:proofErr w:type="gramEnd"/>
                        <w:r w:rsidRPr="001913E9">
                          <w:rPr>
                            <w:rFonts w:ascii="Arial" w:eastAsia="Times New Roman" w:hAnsi="Arial" w:cs="Arial"/>
                            <w:color w:val="505050"/>
                            <w:sz w:val="21"/>
                            <w:szCs w:val="21"/>
                          </w:rPr>
                          <w:t xml:space="preserve"> which can be a significant drain on your finances. As you pay down your debt, see if you can get your creditors to reduce their interest rates. Consolidation may make it easier for you to attack your debt and help you boost your credit score. A higher score will </w:t>
                        </w:r>
                        <w:r w:rsidRPr="001913E9">
                          <w:rPr>
                            <w:rFonts w:ascii="Arial" w:eastAsia="Times New Roman" w:hAnsi="Arial" w:cs="Arial"/>
                            <w:color w:val="505050"/>
                            <w:sz w:val="21"/>
                            <w:szCs w:val="21"/>
                          </w:rPr>
                          <w:lastRenderedPageBreak/>
                          <w:t>give you access to lower interest rates, but the best interest rate is 0% ─ i.e., no short-term debt.</w:t>
                        </w:r>
                      </w:p>
                      <w:p w14:paraId="138FE551" w14:textId="77777777" w:rsidR="001913E9" w:rsidRPr="001913E9" w:rsidRDefault="001913E9" w:rsidP="001913E9">
                        <w:pPr>
                          <w:spacing w:before="100" w:beforeAutospacing="1" w:after="100" w:afterAutospacing="1" w:line="240" w:lineRule="auto"/>
                          <w:rPr>
                            <w:rFonts w:ascii="Arial" w:eastAsia="Times New Roman" w:hAnsi="Arial" w:cs="Arial"/>
                            <w:color w:val="505050"/>
                            <w:sz w:val="21"/>
                            <w:szCs w:val="21"/>
                          </w:rPr>
                        </w:pPr>
                        <w:r w:rsidRPr="001913E9">
                          <w:rPr>
                            <w:rFonts w:ascii="Arial" w:eastAsia="Times New Roman" w:hAnsi="Arial" w:cs="Arial"/>
                            <w:b/>
                            <w:bCs/>
                            <w:color w:val="505050"/>
                            <w:sz w:val="21"/>
                            <w:szCs w:val="21"/>
                          </w:rPr>
                          <w:t>Review your living arrangements.</w:t>
                        </w:r>
                        <w:r w:rsidRPr="001913E9">
                          <w:rPr>
                            <w:rFonts w:ascii="Arial" w:eastAsia="Times New Roman" w:hAnsi="Arial" w:cs="Arial"/>
                            <w:color w:val="505050"/>
                            <w:sz w:val="21"/>
                            <w:szCs w:val="21"/>
                          </w:rPr>
                          <w:t> Downsizing may save you a substantial amount of money each month. If you are a tenant, you can immediately reduce your rent payments by relocating to a less expensive place. And if you own your home, downsizing may provide a nice capital gain that you can apply to your retirement savings.</w:t>
                        </w:r>
                      </w:p>
                      <w:p w14:paraId="125D03B5" w14:textId="77777777" w:rsidR="001913E9" w:rsidRPr="001913E9" w:rsidRDefault="001913E9" w:rsidP="001913E9">
                        <w:pPr>
                          <w:spacing w:before="100" w:beforeAutospacing="1" w:after="100" w:afterAutospacing="1" w:line="240" w:lineRule="auto"/>
                          <w:rPr>
                            <w:rFonts w:ascii="Arial" w:eastAsia="Times New Roman" w:hAnsi="Arial" w:cs="Arial"/>
                            <w:color w:val="505050"/>
                            <w:sz w:val="21"/>
                            <w:szCs w:val="21"/>
                          </w:rPr>
                        </w:pPr>
                        <w:r w:rsidRPr="001913E9">
                          <w:rPr>
                            <w:rFonts w:ascii="Arial" w:eastAsia="Times New Roman" w:hAnsi="Arial" w:cs="Arial"/>
                            <w:b/>
                            <w:bCs/>
                            <w:color w:val="505050"/>
                            <w:sz w:val="21"/>
                            <w:szCs w:val="21"/>
                          </w:rPr>
                          <w:t>Work longer and harder.</w:t>
                        </w:r>
                        <w:r w:rsidRPr="001913E9">
                          <w:rPr>
                            <w:rFonts w:ascii="Arial" w:eastAsia="Times New Roman" w:hAnsi="Arial" w:cs="Arial"/>
                            <w:color w:val="505050"/>
                            <w:sz w:val="21"/>
                            <w:szCs w:val="21"/>
                          </w:rPr>
                          <w:t> Many folks are postponing retirement, either because they like their jobs and/or they need the income. By working until 70, you might be able to postpone taking Social Security benefits and let them grow to their maximum. The gig economy offers many opportunities to take on a part-time second job. If possible, funnel all your second-job income directly into your retirement savings. Now is the time to make an all-out push to plump up your savings if you can swing it.</w:t>
                        </w:r>
                      </w:p>
                      <w:p w14:paraId="156401D6" w14:textId="77777777" w:rsidR="001913E9" w:rsidRPr="001913E9" w:rsidRDefault="001913E9" w:rsidP="001913E9">
                        <w:pPr>
                          <w:spacing w:before="100" w:beforeAutospacing="1" w:after="100" w:afterAutospacing="1" w:line="240" w:lineRule="auto"/>
                          <w:rPr>
                            <w:rFonts w:ascii="Arial" w:eastAsia="Times New Roman" w:hAnsi="Arial" w:cs="Arial"/>
                            <w:color w:val="505050"/>
                            <w:sz w:val="21"/>
                            <w:szCs w:val="21"/>
                          </w:rPr>
                        </w:pPr>
                        <w:r w:rsidRPr="001913E9">
                          <w:rPr>
                            <w:rFonts w:ascii="Arial" w:eastAsia="Times New Roman" w:hAnsi="Arial" w:cs="Arial"/>
                            <w:b/>
                            <w:bCs/>
                            <w:color w:val="505050"/>
                            <w:sz w:val="21"/>
                            <w:szCs w:val="21"/>
                          </w:rPr>
                          <w:t>Reach out for help.</w:t>
                        </w:r>
                        <w:r w:rsidRPr="001913E9">
                          <w:rPr>
                            <w:rFonts w:ascii="Arial" w:eastAsia="Times New Roman" w:hAnsi="Arial" w:cs="Arial"/>
                            <w:color w:val="505050"/>
                            <w:sz w:val="21"/>
                            <w:szCs w:val="21"/>
                          </w:rPr>
                          <w:t> It can be scary to confront retirement with inadequate savings. But you don’t have to face your challenges alone. Please call or email me to schedule a review of your finances. Together, we can consider all your options to help make your retirement more pleasant and rewarding.</w:t>
                        </w:r>
                      </w:p>
                      <w:tbl>
                        <w:tblPr>
                          <w:tblW w:w="5000" w:type="pct"/>
                          <w:tblCellSpacing w:w="0" w:type="dxa"/>
                          <w:tblCellMar>
                            <w:left w:w="0" w:type="dxa"/>
                            <w:right w:w="0" w:type="dxa"/>
                          </w:tblCellMar>
                          <w:tblLook w:val="04A0" w:firstRow="1" w:lastRow="0" w:firstColumn="1" w:lastColumn="0" w:noHBand="0" w:noVBand="1"/>
                        </w:tblPr>
                        <w:tblGrid>
                          <w:gridCol w:w="8400"/>
                        </w:tblGrid>
                        <w:tr w:rsidR="001913E9" w:rsidRPr="001913E9" w14:paraId="5EED472C"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1913E9" w:rsidRPr="001913E9" w14:paraId="7EDE4FC1" w14:textId="77777777">
                                <w:trPr>
                                  <w:tblCellSpacing w:w="0" w:type="dxa"/>
                                  <w:jc w:val="center"/>
                                </w:trPr>
                                <w:tc>
                                  <w:tcPr>
                                    <w:tcW w:w="0" w:type="auto"/>
                                    <w:vAlign w:val="center"/>
                                    <w:hideMark/>
                                  </w:tcPr>
                                  <w:p w14:paraId="38A7225E" w14:textId="77777777" w:rsidR="001913E9" w:rsidRPr="001913E9" w:rsidRDefault="001913E9" w:rsidP="001913E9">
                                    <w:pPr>
                                      <w:spacing w:after="0" w:line="240" w:lineRule="auto"/>
                                      <w:rPr>
                                        <w:rFonts w:ascii="Arial" w:eastAsia="Times New Roman" w:hAnsi="Arial" w:cs="Arial"/>
                                        <w:sz w:val="24"/>
                                        <w:szCs w:val="24"/>
                                      </w:rPr>
                                    </w:pPr>
                                    <w:hyperlink r:id="rId7" w:anchor="#AdvisorEmail##" w:tgtFrame="_blank" w:history="1">
                                      <w:r w:rsidRPr="001913E9">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31A696A0" w14:textId="77777777" w:rsidR="001913E9" w:rsidRPr="001913E9" w:rsidRDefault="001913E9" w:rsidP="001913E9">
                              <w:pPr>
                                <w:spacing w:after="0" w:line="240" w:lineRule="auto"/>
                                <w:jc w:val="center"/>
                                <w:rPr>
                                  <w:rFonts w:ascii="Arial" w:eastAsia="Times New Roman" w:hAnsi="Arial" w:cs="Arial"/>
                                  <w:sz w:val="24"/>
                                  <w:szCs w:val="24"/>
                                </w:rPr>
                              </w:pPr>
                            </w:p>
                          </w:tc>
                        </w:tr>
                      </w:tbl>
                      <w:p w14:paraId="4FD05506" w14:textId="77777777" w:rsidR="001913E9" w:rsidRPr="001913E9" w:rsidRDefault="001913E9" w:rsidP="001913E9">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067"/>
                          <w:gridCol w:w="7333"/>
                        </w:tblGrid>
                        <w:tr w:rsidR="001913E9" w:rsidRPr="001913E9" w14:paraId="43F57537" w14:textId="77777777">
                          <w:trPr>
                            <w:tblCellSpacing w:w="0" w:type="dxa"/>
                          </w:trPr>
                          <w:tc>
                            <w:tcPr>
                              <w:tcW w:w="0" w:type="auto"/>
                              <w:hideMark/>
                            </w:tcPr>
                            <w:p w14:paraId="065AB28E" w14:textId="77777777" w:rsidR="001913E9" w:rsidRPr="001913E9" w:rsidRDefault="001913E9" w:rsidP="001913E9">
                              <w:pPr>
                                <w:spacing w:after="0" w:line="240" w:lineRule="auto"/>
                                <w:rPr>
                                  <w:rFonts w:ascii="Arial" w:eastAsia="Times New Roman" w:hAnsi="Arial" w:cs="Arial"/>
                                  <w:color w:val="505050"/>
                                  <w:sz w:val="21"/>
                                  <w:szCs w:val="21"/>
                                </w:rPr>
                              </w:pPr>
                            </w:p>
                          </w:tc>
                          <w:tc>
                            <w:tcPr>
                              <w:tcW w:w="0" w:type="auto"/>
                              <w:hideMark/>
                            </w:tcPr>
                            <w:p w14:paraId="6080B039" w14:textId="77777777" w:rsidR="001913E9" w:rsidRPr="001913E9" w:rsidRDefault="001913E9" w:rsidP="001913E9">
                              <w:pPr>
                                <w:spacing w:before="100" w:beforeAutospacing="1" w:after="100" w:afterAutospacing="1" w:line="240" w:lineRule="auto"/>
                                <w:jc w:val="right"/>
                                <w:rPr>
                                  <w:rFonts w:ascii="Arial" w:eastAsia="Times New Roman" w:hAnsi="Arial" w:cs="Arial"/>
                                  <w:color w:val="707070"/>
                                  <w:sz w:val="18"/>
                                  <w:szCs w:val="18"/>
                                </w:rPr>
                              </w:pPr>
                              <w:r w:rsidRPr="001913E9">
                                <w:rPr>
                                  <w:rFonts w:ascii="Arial" w:eastAsia="Times New Roman" w:hAnsi="Arial" w:cs="Arial"/>
                                  <w:color w:val="707070"/>
                                  <w:sz w:val="18"/>
                                  <w:szCs w:val="18"/>
                                </w:rPr>
                                <w:t>Tracking #1-05034058</w:t>
                              </w:r>
                              <w:r w:rsidRPr="001913E9">
                                <w:rPr>
                                  <w:rFonts w:ascii="Arial" w:eastAsia="Times New Roman" w:hAnsi="Arial" w:cs="Arial"/>
                                  <w:color w:val="707070"/>
                                  <w:sz w:val="18"/>
                                  <w:szCs w:val="18"/>
                                </w:rPr>
                                <w:br/>
                                <w:t>Expiration 07/23</w:t>
                              </w:r>
                            </w:p>
                          </w:tc>
                        </w:tr>
                      </w:tbl>
                      <w:p w14:paraId="3A9E9825" w14:textId="77777777" w:rsidR="001913E9" w:rsidRPr="001913E9" w:rsidRDefault="001913E9" w:rsidP="001913E9">
                        <w:pPr>
                          <w:spacing w:before="100" w:beforeAutospacing="1" w:after="100" w:afterAutospacing="1" w:line="240" w:lineRule="auto"/>
                          <w:rPr>
                            <w:rFonts w:ascii="Arial" w:eastAsia="Times New Roman" w:hAnsi="Arial" w:cs="Arial"/>
                            <w:color w:val="707070"/>
                            <w:sz w:val="18"/>
                            <w:szCs w:val="18"/>
                          </w:rPr>
                        </w:pPr>
                        <w:r w:rsidRPr="001913E9">
                          <w:rPr>
                            <w:rFonts w:ascii="Arial" w:eastAsia="Times New Roman" w:hAnsi="Arial" w:cs="Arial"/>
                            <w:color w:val="707070"/>
                            <w:sz w:val="18"/>
                            <w:szCs w:val="18"/>
                            <w:vertAlign w:val="superscript"/>
                          </w:rPr>
                          <w:t>1</w:t>
                        </w:r>
                        <w:hyperlink r:id="rId8" w:history="1">
                          <w:r w:rsidRPr="001913E9">
                            <w:rPr>
                              <w:rFonts w:ascii="Arial" w:eastAsia="Times New Roman" w:hAnsi="Arial" w:cs="Arial"/>
                              <w:color w:val="707070"/>
                              <w:sz w:val="18"/>
                              <w:szCs w:val="18"/>
                              <w:u w:val="single"/>
                            </w:rPr>
                            <w:t>erbi.org/retirement/publications/issue-briefs/content/retirement-savings-shortfalls-evidencefrom-ebri-s-2019-retirement-security-projection-model</w:t>
                          </w:r>
                        </w:hyperlink>
                        <w:r w:rsidRPr="001913E9">
                          <w:rPr>
                            <w:rFonts w:ascii="Arial" w:eastAsia="Times New Roman" w:hAnsi="Arial" w:cs="Arial"/>
                            <w:color w:val="707070"/>
                            <w:sz w:val="18"/>
                            <w:szCs w:val="18"/>
                          </w:rPr>
                          <w:t> [5/7/19]</w:t>
                        </w:r>
                      </w:p>
                      <w:p w14:paraId="713FA31F" w14:textId="77777777" w:rsidR="001913E9" w:rsidRPr="001913E9" w:rsidRDefault="001913E9" w:rsidP="001913E9">
                        <w:pPr>
                          <w:spacing w:before="100" w:beforeAutospacing="1" w:after="100" w:afterAutospacing="1" w:line="240" w:lineRule="auto"/>
                          <w:rPr>
                            <w:rFonts w:ascii="Arial" w:eastAsia="Times New Roman" w:hAnsi="Arial" w:cs="Arial"/>
                            <w:color w:val="707070"/>
                            <w:sz w:val="18"/>
                            <w:szCs w:val="18"/>
                          </w:rPr>
                        </w:pPr>
                        <w:r w:rsidRPr="001913E9">
                          <w:rPr>
                            <w:rFonts w:ascii="Arial" w:eastAsia="Times New Roman" w:hAnsi="Arial" w:cs="Arial"/>
                            <w:color w:val="707070"/>
                            <w:sz w:val="18"/>
                            <w:szCs w:val="18"/>
                            <w:vertAlign w:val="superscript"/>
                          </w:rPr>
                          <w:t>2</w:t>
                        </w:r>
                        <w:hyperlink r:id="rId9" w:history="1">
                          <w:r w:rsidRPr="001913E9">
                            <w:rPr>
                              <w:rFonts w:ascii="Arial" w:eastAsia="Times New Roman" w:hAnsi="Arial" w:cs="Arial"/>
                              <w:color w:val="707070"/>
                              <w:sz w:val="18"/>
                              <w:szCs w:val="18"/>
                              <w:u w:val="single"/>
                            </w:rPr>
                            <w:t>wallethub.com/edu/cc/average-credit-card-interest-rate/50841/</w:t>
                          </w:r>
                        </w:hyperlink>
                        <w:r w:rsidRPr="001913E9">
                          <w:rPr>
                            <w:rFonts w:ascii="Arial" w:eastAsia="Times New Roman" w:hAnsi="Arial" w:cs="Arial"/>
                            <w:color w:val="707070"/>
                            <w:sz w:val="18"/>
                            <w:szCs w:val="18"/>
                          </w:rPr>
                          <w:t> [1/7/20]</w:t>
                        </w:r>
                      </w:p>
                    </w:tc>
                  </w:tr>
                </w:tbl>
                <w:p w14:paraId="121175E1" w14:textId="77777777" w:rsidR="001913E9" w:rsidRPr="001913E9" w:rsidRDefault="001913E9" w:rsidP="001913E9">
                  <w:pPr>
                    <w:spacing w:after="0" w:line="240" w:lineRule="auto"/>
                    <w:rPr>
                      <w:rFonts w:ascii="Arial" w:eastAsia="Times New Roman" w:hAnsi="Arial" w:cs="Arial"/>
                      <w:sz w:val="24"/>
                      <w:szCs w:val="24"/>
                    </w:rPr>
                  </w:pPr>
                </w:p>
              </w:tc>
            </w:tr>
          </w:tbl>
          <w:p w14:paraId="3F8D4D43" w14:textId="77777777" w:rsidR="001913E9" w:rsidRPr="001913E9" w:rsidRDefault="001913E9" w:rsidP="001913E9">
            <w:pPr>
              <w:spacing w:after="0" w:line="240" w:lineRule="auto"/>
              <w:jc w:val="center"/>
              <w:rPr>
                <w:rFonts w:ascii="Arial" w:eastAsia="Times New Roman" w:hAnsi="Arial" w:cs="Arial"/>
                <w:sz w:val="24"/>
                <w:szCs w:val="24"/>
              </w:rPr>
            </w:pPr>
          </w:p>
        </w:tc>
      </w:tr>
    </w:tbl>
    <w:p w14:paraId="1E6D3E36" w14:textId="77777777" w:rsidR="00792EC8" w:rsidRDefault="00792EC8"/>
    <w:sectPr w:rsidR="00792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E9"/>
    <w:rsid w:val="001913E9"/>
    <w:rsid w:val="0079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D9C2"/>
  <w15:chartTrackingRefBased/>
  <w15:docId w15:val="{35D46B65-A06E-48EC-9915-8D957741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13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913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3E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913E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913E9"/>
    <w:rPr>
      <w:color w:val="0000FF"/>
      <w:u w:val="single"/>
    </w:rPr>
  </w:style>
  <w:style w:type="paragraph" w:styleId="NormalWeb">
    <w:name w:val="Normal (Web)"/>
    <w:basedOn w:val="Normal"/>
    <w:uiPriority w:val="99"/>
    <w:semiHidden/>
    <w:unhideWhenUsed/>
    <w:rsid w:val="001913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1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0621">
      <w:bodyDiv w:val="1"/>
      <w:marLeft w:val="0"/>
      <w:marRight w:val="0"/>
      <w:marTop w:val="0"/>
      <w:marBottom w:val="0"/>
      <w:divBdr>
        <w:top w:val="none" w:sz="0" w:space="0" w:color="auto"/>
        <w:left w:val="none" w:sz="0" w:space="0" w:color="auto"/>
        <w:bottom w:val="none" w:sz="0" w:space="0" w:color="auto"/>
        <w:right w:val="none" w:sz="0" w:space="0" w:color="auto"/>
      </w:divBdr>
      <w:divsChild>
        <w:div w:id="1516572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bi.org/retirement/publications/issue-briefs/content/retirement-savings-shortfalls-evidencefrom-ebri-s-2019-retirement-security-projection-model"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hyperlink" Target="https://wallethub.com/edu/cc/average-credit-card-interest-rate/50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2021-12-28T14:16:00Z</dcterms:created>
  <dcterms:modified xsi:type="dcterms:W3CDTF">2021-12-28T14:17:00Z</dcterms:modified>
</cp:coreProperties>
</file>