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CF532D" w:rsidRPr="00CF532D" w14:paraId="148EC72C" w14:textId="77777777" w:rsidTr="00CF532D">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CF532D" w:rsidRPr="00CF532D" w14:paraId="7DB312D0" w14:textId="77777777">
              <w:trPr>
                <w:trHeight w:val="2250"/>
                <w:tblCellSpacing w:w="0" w:type="dxa"/>
                <w:jc w:val="center"/>
              </w:trPr>
              <w:tc>
                <w:tcPr>
                  <w:tcW w:w="5250" w:type="dxa"/>
                  <w:vAlign w:val="center"/>
                  <w:hideMark/>
                </w:tcPr>
                <w:p w14:paraId="192D661D" w14:textId="344F91D1" w:rsidR="00CF532D" w:rsidRPr="00CF532D" w:rsidRDefault="00CF532D" w:rsidP="00CF532D">
                  <w:pPr>
                    <w:spacing w:after="0" w:line="240" w:lineRule="auto"/>
                    <w:jc w:val="center"/>
                    <w:rPr>
                      <w:rFonts w:ascii="Times New Roman" w:eastAsia="Times New Roman" w:hAnsi="Times New Roman" w:cs="Times New Roman"/>
                      <w:sz w:val="24"/>
                      <w:szCs w:val="24"/>
                    </w:rPr>
                  </w:pPr>
                  <w:r w:rsidRPr="00CF532D">
                    <w:rPr>
                      <w:rFonts w:ascii="Times New Roman" w:eastAsia="Times New Roman" w:hAnsi="Times New Roman" w:cs="Times New Roman"/>
                      <w:noProof/>
                      <w:color w:val="0000FF"/>
                      <w:sz w:val="24"/>
                      <w:szCs w:val="24"/>
                    </w:rPr>
                    <w:drawing>
                      <wp:inline distT="0" distB="0" distL="0" distR="0" wp14:anchorId="5F847CAF" wp14:editId="2F142EAE">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59E5C32D" w14:textId="77777777" w:rsidR="00CF532D" w:rsidRPr="00CF532D" w:rsidRDefault="00CF532D" w:rsidP="00CF532D">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F532D" w:rsidRPr="00CF532D" w14:paraId="0EDFC1F0" w14:textId="77777777">
              <w:trPr>
                <w:jc w:val="center"/>
              </w:trPr>
              <w:tc>
                <w:tcPr>
                  <w:tcW w:w="0" w:type="auto"/>
                  <w:shd w:val="clear" w:color="auto" w:fill="FFFFFF"/>
                  <w:vAlign w:val="center"/>
                  <w:hideMark/>
                </w:tcPr>
                <w:p w14:paraId="5E7D7AE0" w14:textId="602B647B" w:rsidR="00CF532D" w:rsidRPr="00CF532D" w:rsidRDefault="00CF532D" w:rsidP="00CF532D">
                  <w:pPr>
                    <w:spacing w:after="0" w:line="510" w:lineRule="atLeast"/>
                    <w:jc w:val="center"/>
                    <w:rPr>
                      <w:rFonts w:ascii="Arial" w:eastAsia="Times New Roman" w:hAnsi="Arial" w:cs="Arial"/>
                      <w:b/>
                      <w:bCs/>
                      <w:color w:val="202020"/>
                      <w:sz w:val="51"/>
                      <w:szCs w:val="51"/>
                    </w:rPr>
                  </w:pPr>
                  <w:r w:rsidRPr="00CF532D">
                    <w:rPr>
                      <w:rFonts w:ascii="Arial" w:eastAsia="Times New Roman" w:hAnsi="Arial" w:cs="Arial"/>
                      <w:b/>
                      <w:bCs/>
                      <w:noProof/>
                      <w:color w:val="202020"/>
                      <w:sz w:val="51"/>
                      <w:szCs w:val="51"/>
                    </w:rPr>
                    <w:drawing>
                      <wp:inline distT="0" distB="0" distL="0" distR="0" wp14:anchorId="78B0294D" wp14:editId="732EA98C">
                        <wp:extent cx="5715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57400"/>
                                </a:xfrm>
                                <a:prstGeom prst="rect">
                                  <a:avLst/>
                                </a:prstGeom>
                                <a:noFill/>
                                <a:ln>
                                  <a:noFill/>
                                </a:ln>
                              </pic:spPr>
                            </pic:pic>
                          </a:graphicData>
                        </a:graphic>
                      </wp:inline>
                    </w:drawing>
                  </w:r>
                </w:p>
              </w:tc>
            </w:tr>
          </w:tbl>
          <w:p w14:paraId="391FD081" w14:textId="77777777" w:rsidR="00CF532D" w:rsidRPr="00CF532D" w:rsidRDefault="00CF532D" w:rsidP="00CF532D">
            <w:pPr>
              <w:spacing w:after="0" w:line="240" w:lineRule="auto"/>
              <w:jc w:val="center"/>
              <w:rPr>
                <w:rFonts w:ascii="Arial" w:eastAsia="Times New Roman" w:hAnsi="Arial" w:cs="Arial"/>
                <w:sz w:val="24"/>
                <w:szCs w:val="24"/>
              </w:rPr>
            </w:pPr>
          </w:p>
        </w:tc>
      </w:tr>
      <w:tr w:rsidR="00CF532D" w:rsidRPr="00CF532D" w14:paraId="4BB7B0A6" w14:textId="77777777" w:rsidTr="00CF532D">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CF532D" w:rsidRPr="00CF532D" w14:paraId="68FFB013"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CF532D" w:rsidRPr="00CF532D" w14:paraId="0112689F" w14:textId="77777777">
                    <w:tc>
                      <w:tcPr>
                        <w:tcW w:w="0" w:type="auto"/>
                        <w:hideMark/>
                      </w:tcPr>
                      <w:p w14:paraId="447BA273" w14:textId="77777777" w:rsidR="00CF532D" w:rsidRPr="00CF532D" w:rsidRDefault="00CF532D" w:rsidP="00CF532D">
                        <w:pPr>
                          <w:spacing w:after="0" w:line="527" w:lineRule="atLeast"/>
                          <w:outlineLvl w:val="0"/>
                          <w:rPr>
                            <w:rFonts w:ascii="Helvetica" w:eastAsia="Times New Roman" w:hAnsi="Helvetica" w:cs="Helvetica"/>
                            <w:b/>
                            <w:bCs/>
                            <w:color w:val="626262"/>
                            <w:kern w:val="36"/>
                            <w:sz w:val="41"/>
                            <w:szCs w:val="41"/>
                          </w:rPr>
                        </w:pPr>
                        <w:r w:rsidRPr="00CF532D">
                          <w:rPr>
                            <w:rFonts w:ascii="Helvetica" w:eastAsia="Times New Roman" w:hAnsi="Helvetica" w:cs="Helvetica"/>
                            <w:b/>
                            <w:bCs/>
                            <w:color w:val="626262"/>
                            <w:kern w:val="36"/>
                            <w:sz w:val="41"/>
                            <w:szCs w:val="41"/>
                          </w:rPr>
                          <w:t>End of Life Preparation — Should You Prepay?</w:t>
                        </w:r>
                      </w:p>
                      <w:p w14:paraId="5613E9D9" w14:textId="77777777" w:rsidR="00CF532D" w:rsidRPr="00CF532D" w:rsidRDefault="00CF532D" w:rsidP="00CF532D">
                        <w:pPr>
                          <w:spacing w:before="100" w:beforeAutospacing="1" w:after="100" w:afterAutospacing="1" w:line="240" w:lineRule="auto"/>
                          <w:outlineLvl w:val="2"/>
                          <w:rPr>
                            <w:rFonts w:ascii="Helvetica" w:eastAsia="Times New Roman" w:hAnsi="Helvetica" w:cs="Helvetica"/>
                            <w:b/>
                            <w:bCs/>
                            <w:color w:val="505050"/>
                            <w:sz w:val="24"/>
                            <w:szCs w:val="24"/>
                          </w:rPr>
                        </w:pPr>
                        <w:r w:rsidRPr="00CF532D">
                          <w:rPr>
                            <w:rFonts w:ascii="Helvetica" w:eastAsia="Times New Roman" w:hAnsi="Helvetica" w:cs="Helvetica"/>
                            <w:b/>
                            <w:bCs/>
                            <w:color w:val="505050"/>
                            <w:sz w:val="24"/>
                            <w:szCs w:val="24"/>
                          </w:rPr>
                          <w:t>Part of retirement planning is end-of-life preparation. You should consider what kind of funeral you’d like, where you’d like it, and how to pay for it.</w:t>
                        </w:r>
                      </w:p>
                      <w:p w14:paraId="54FEFC07" w14:textId="77777777" w:rsidR="00CF532D" w:rsidRPr="00CF532D" w:rsidRDefault="00CF532D" w:rsidP="00CF532D">
                        <w:pPr>
                          <w:spacing w:before="100" w:beforeAutospacing="1" w:after="100" w:afterAutospacing="1" w:line="240" w:lineRule="auto"/>
                          <w:rPr>
                            <w:rFonts w:ascii="Arial" w:eastAsia="Times New Roman" w:hAnsi="Arial" w:cs="Arial"/>
                            <w:color w:val="505050"/>
                            <w:sz w:val="21"/>
                            <w:szCs w:val="21"/>
                          </w:rPr>
                        </w:pPr>
                        <w:r w:rsidRPr="00CF532D">
                          <w:rPr>
                            <w:rFonts w:ascii="Arial" w:eastAsia="Times New Roman" w:hAnsi="Arial" w:cs="Arial"/>
                            <w:color w:val="505050"/>
                            <w:sz w:val="21"/>
                            <w:szCs w:val="21"/>
                          </w:rPr>
                          <w:t>It’s a natural impulse to want to protect your loved ones from having to handle the ordeal of a funeral. Prepayment is one option, but it may not be the best. I can show you some alternatives that might accomplish what you want, with potentially less risk.</w:t>
                        </w:r>
                      </w:p>
                      <w:p w14:paraId="55177C59" w14:textId="77777777" w:rsidR="00CF532D" w:rsidRPr="00CF532D" w:rsidRDefault="00CF532D" w:rsidP="00CF532D">
                        <w:pPr>
                          <w:spacing w:before="100" w:beforeAutospacing="1" w:after="100" w:afterAutospacing="1" w:line="240" w:lineRule="auto"/>
                          <w:rPr>
                            <w:rFonts w:ascii="Arial" w:eastAsia="Times New Roman" w:hAnsi="Arial" w:cs="Arial"/>
                            <w:color w:val="505050"/>
                            <w:sz w:val="21"/>
                            <w:szCs w:val="21"/>
                          </w:rPr>
                        </w:pPr>
                        <w:r w:rsidRPr="00CF532D">
                          <w:rPr>
                            <w:rFonts w:ascii="Arial" w:eastAsia="Times New Roman" w:hAnsi="Arial" w:cs="Arial"/>
                            <w:b/>
                            <w:bCs/>
                            <w:color w:val="505050"/>
                            <w:sz w:val="21"/>
                            <w:szCs w:val="21"/>
                          </w:rPr>
                          <w:t>A basic funeral can easily cost $10,000.</w:t>
                        </w:r>
                        <w:r w:rsidRPr="00CF532D">
                          <w:rPr>
                            <w:rFonts w:ascii="Arial" w:eastAsia="Times New Roman" w:hAnsi="Arial" w:cs="Arial"/>
                            <w:color w:val="505050"/>
                            <w:sz w:val="21"/>
                            <w:szCs w:val="21"/>
                          </w:rPr>
                          <w:t> You can sign a contract with a funeral parlor and prepay the expenses for a funeral. The parlor deposits the payment in an interest-bearing trust account. This allows you to control the proceedings and relieve your loved ones of paying with their own funds. It also locks in current prices.</w:t>
                        </w:r>
                      </w:p>
                      <w:p w14:paraId="010A3A14" w14:textId="77777777" w:rsidR="00CF532D" w:rsidRPr="00CF532D" w:rsidRDefault="00CF532D" w:rsidP="00CF532D">
                        <w:pPr>
                          <w:spacing w:before="100" w:beforeAutospacing="1" w:after="100" w:afterAutospacing="1" w:line="240" w:lineRule="auto"/>
                          <w:rPr>
                            <w:rFonts w:ascii="Arial" w:eastAsia="Times New Roman" w:hAnsi="Arial" w:cs="Arial"/>
                            <w:color w:val="505050"/>
                            <w:sz w:val="21"/>
                            <w:szCs w:val="21"/>
                          </w:rPr>
                        </w:pPr>
                        <w:r w:rsidRPr="00CF532D">
                          <w:rPr>
                            <w:rFonts w:ascii="Arial" w:eastAsia="Times New Roman" w:hAnsi="Arial" w:cs="Arial"/>
                            <w:b/>
                            <w:bCs/>
                            <w:color w:val="505050"/>
                            <w:sz w:val="21"/>
                            <w:szCs w:val="21"/>
                          </w:rPr>
                          <w:t>Are you on Medicaid?</w:t>
                        </w:r>
                        <w:r w:rsidRPr="00CF532D">
                          <w:rPr>
                            <w:rFonts w:ascii="Arial" w:eastAsia="Times New Roman" w:hAnsi="Arial" w:cs="Arial"/>
                            <w:color w:val="505050"/>
                            <w:sz w:val="21"/>
                            <w:szCs w:val="21"/>
                          </w:rPr>
                          <w:t> Medicaid requires you to spend down your assets to qualify for benefits. Prepaying for your funeral is one way to accomplish this, so if Medicaid is an important factor for you, this might justify a funeral plan. However, you can accomplish the same objective by depositing the money in an irrevocable trust earmarked for your funeral expenses.</w:t>
                        </w:r>
                      </w:p>
                      <w:p w14:paraId="0062B948" w14:textId="77777777" w:rsidR="00CF532D" w:rsidRPr="00CF532D" w:rsidRDefault="00CF532D" w:rsidP="00CF532D">
                        <w:pPr>
                          <w:spacing w:before="100" w:beforeAutospacing="1" w:after="100" w:afterAutospacing="1" w:line="240" w:lineRule="auto"/>
                          <w:rPr>
                            <w:rFonts w:ascii="Arial" w:eastAsia="Times New Roman" w:hAnsi="Arial" w:cs="Arial"/>
                            <w:color w:val="505050"/>
                            <w:sz w:val="21"/>
                            <w:szCs w:val="21"/>
                          </w:rPr>
                        </w:pPr>
                        <w:r w:rsidRPr="00CF532D">
                          <w:rPr>
                            <w:rFonts w:ascii="Arial" w:eastAsia="Times New Roman" w:hAnsi="Arial" w:cs="Arial"/>
                            <w:b/>
                            <w:bCs/>
                            <w:color w:val="505050"/>
                            <w:sz w:val="21"/>
                            <w:szCs w:val="21"/>
                          </w:rPr>
                          <w:t>Pay attention to the risks.</w:t>
                        </w:r>
                        <w:r w:rsidRPr="00CF532D">
                          <w:rPr>
                            <w:rFonts w:ascii="Arial" w:eastAsia="Times New Roman" w:hAnsi="Arial" w:cs="Arial"/>
                            <w:color w:val="505050"/>
                            <w:sz w:val="21"/>
                            <w:szCs w:val="21"/>
                          </w:rPr>
                          <w:t xml:space="preserve"> There are several risks involved in prepaid funerals. The funeral home may go out of business or may misappropriate your payment, so it could be </w:t>
                        </w:r>
                        <w:r w:rsidRPr="00CF532D">
                          <w:rPr>
                            <w:rFonts w:ascii="Arial" w:eastAsia="Times New Roman" w:hAnsi="Arial" w:cs="Arial"/>
                            <w:color w:val="505050"/>
                            <w:sz w:val="21"/>
                            <w:szCs w:val="21"/>
                          </w:rPr>
                          <w:lastRenderedPageBreak/>
                          <w:t>difficult to reclaim your payment if this happens. If you put the money in a bank instead, FDIC insurance would protect it. There’s also the possibility that you’ll move away and will want to transfer the money to another funeral home, which may be a huge hassle.</w:t>
                        </w:r>
                      </w:p>
                      <w:p w14:paraId="666AB27B" w14:textId="77777777" w:rsidR="00CF532D" w:rsidRPr="00CF532D" w:rsidRDefault="00CF532D" w:rsidP="00CF532D">
                        <w:pPr>
                          <w:spacing w:before="100" w:beforeAutospacing="1" w:after="100" w:afterAutospacing="1" w:line="240" w:lineRule="auto"/>
                          <w:rPr>
                            <w:rFonts w:ascii="Arial" w:eastAsia="Times New Roman" w:hAnsi="Arial" w:cs="Arial"/>
                            <w:color w:val="505050"/>
                            <w:sz w:val="21"/>
                            <w:szCs w:val="21"/>
                          </w:rPr>
                        </w:pPr>
                        <w:r w:rsidRPr="00CF532D">
                          <w:rPr>
                            <w:rFonts w:ascii="Arial" w:eastAsia="Times New Roman" w:hAnsi="Arial" w:cs="Arial"/>
                            <w:b/>
                            <w:bCs/>
                            <w:color w:val="505050"/>
                            <w:sz w:val="21"/>
                            <w:szCs w:val="21"/>
                          </w:rPr>
                          <w:t>There are alternatives.</w:t>
                        </w:r>
                        <w:r w:rsidRPr="00CF532D">
                          <w:rPr>
                            <w:rFonts w:ascii="Arial" w:eastAsia="Times New Roman" w:hAnsi="Arial" w:cs="Arial"/>
                            <w:color w:val="505050"/>
                            <w:sz w:val="21"/>
                            <w:szCs w:val="21"/>
                          </w:rPr>
                          <w:t xml:space="preserve"> First, your life insurance policy should properly identify your beneficiaries, and your will should specify your funeral instructions. A beneficiary can assign death benefit proceeds to a funeral home. You can </w:t>
                        </w:r>
                        <w:proofErr w:type="spellStart"/>
                        <w:r w:rsidRPr="00CF532D">
                          <w:rPr>
                            <w:rFonts w:ascii="Arial" w:eastAsia="Times New Roman" w:hAnsi="Arial" w:cs="Arial"/>
                            <w:color w:val="505050"/>
                            <w:sz w:val="21"/>
                            <w:szCs w:val="21"/>
                          </w:rPr>
                          <w:t>resignify</w:t>
                        </w:r>
                        <w:proofErr w:type="spellEnd"/>
                        <w:r w:rsidRPr="00CF532D">
                          <w:rPr>
                            <w:rFonts w:ascii="Arial" w:eastAsia="Times New Roman" w:hAnsi="Arial" w:cs="Arial"/>
                            <w:color w:val="505050"/>
                            <w:sz w:val="21"/>
                            <w:szCs w:val="21"/>
                          </w:rPr>
                          <w:t xml:space="preserve"> your brokerage account to be a Totten trust (if permitted), which is payable on death to a named beneficiary. Alternatively, you can set up a revocable or irrevocable trust to pay for your funeral.</w:t>
                        </w:r>
                      </w:p>
                      <w:p w14:paraId="264E0E49" w14:textId="77777777" w:rsidR="00CF532D" w:rsidRPr="00CF532D" w:rsidRDefault="00CF532D" w:rsidP="00CF532D">
                        <w:pPr>
                          <w:spacing w:before="100" w:beforeAutospacing="1" w:after="100" w:afterAutospacing="1" w:line="240" w:lineRule="auto"/>
                          <w:rPr>
                            <w:rFonts w:ascii="Arial" w:eastAsia="Times New Roman" w:hAnsi="Arial" w:cs="Arial"/>
                            <w:color w:val="505050"/>
                            <w:sz w:val="21"/>
                            <w:szCs w:val="21"/>
                          </w:rPr>
                        </w:pPr>
                        <w:r w:rsidRPr="00CF532D">
                          <w:rPr>
                            <w:rFonts w:ascii="Arial" w:eastAsia="Times New Roman" w:hAnsi="Arial" w:cs="Arial"/>
                            <w:b/>
                            <w:bCs/>
                            <w:color w:val="505050"/>
                            <w:sz w:val="21"/>
                            <w:szCs w:val="21"/>
                          </w:rPr>
                          <w:t>Your financial plan should include your final preparations.</w:t>
                        </w:r>
                        <w:r w:rsidRPr="00CF532D">
                          <w:rPr>
                            <w:rFonts w:ascii="Arial" w:eastAsia="Times New Roman" w:hAnsi="Arial" w:cs="Arial"/>
                            <w:color w:val="505050"/>
                            <w:sz w:val="21"/>
                            <w:szCs w:val="21"/>
                          </w:rPr>
                          <w:t> It makes sense to integrate your funeral plan with your financial plan so you can make the best use of all your assets. Please contact me if you’d like to discuss your financial plan in general or specifically your final arrangements. Together we can rationalize your estate, including taxes, life insurance, and bequests.</w:t>
                        </w:r>
                      </w:p>
                      <w:p w14:paraId="1B86BC52" w14:textId="77777777" w:rsidR="00CF532D" w:rsidRPr="00CF532D" w:rsidRDefault="00CF532D" w:rsidP="00CF532D">
                        <w:pPr>
                          <w:spacing w:before="100" w:beforeAutospacing="1" w:after="100" w:afterAutospacing="1" w:line="240" w:lineRule="auto"/>
                          <w:rPr>
                            <w:rFonts w:ascii="Arial" w:eastAsia="Times New Roman" w:hAnsi="Arial" w:cs="Arial"/>
                            <w:color w:val="505050"/>
                            <w:sz w:val="21"/>
                            <w:szCs w:val="21"/>
                          </w:rPr>
                        </w:pPr>
                        <w:r w:rsidRPr="00CF532D">
                          <w:rPr>
                            <w:rFonts w:ascii="Arial" w:eastAsia="Times New Roman" w:hAnsi="Arial" w:cs="Arial"/>
                            <w:color w:val="505050"/>
                            <w:sz w:val="21"/>
                            <w:szCs w:val="21"/>
                          </w:rPr>
                          <w:t>LPL Financial Representatives offer access to Trust Services through The Private Trust Company N.A., an affiliate of LPL Financial.</w:t>
                        </w:r>
                      </w:p>
                      <w:tbl>
                        <w:tblPr>
                          <w:tblW w:w="5000" w:type="pct"/>
                          <w:tblCellSpacing w:w="0" w:type="dxa"/>
                          <w:tblCellMar>
                            <w:left w:w="0" w:type="dxa"/>
                            <w:right w:w="0" w:type="dxa"/>
                          </w:tblCellMar>
                          <w:tblLook w:val="04A0" w:firstRow="1" w:lastRow="0" w:firstColumn="1" w:lastColumn="0" w:noHBand="0" w:noVBand="1"/>
                        </w:tblPr>
                        <w:tblGrid>
                          <w:gridCol w:w="8400"/>
                        </w:tblGrid>
                        <w:tr w:rsidR="00CF532D" w:rsidRPr="00CF532D" w14:paraId="4301D552"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CF532D" w:rsidRPr="00CF532D" w14:paraId="04B5ABB4" w14:textId="77777777">
                                <w:trPr>
                                  <w:tblCellSpacing w:w="0" w:type="dxa"/>
                                  <w:jc w:val="center"/>
                                </w:trPr>
                                <w:tc>
                                  <w:tcPr>
                                    <w:tcW w:w="0" w:type="auto"/>
                                    <w:vAlign w:val="center"/>
                                    <w:hideMark/>
                                  </w:tcPr>
                                  <w:p w14:paraId="1AF3594D" w14:textId="77777777" w:rsidR="00CF532D" w:rsidRPr="00CF532D" w:rsidRDefault="00CF532D" w:rsidP="00CF532D">
                                    <w:pPr>
                                      <w:spacing w:after="0" w:line="240" w:lineRule="auto"/>
                                      <w:rPr>
                                        <w:rFonts w:ascii="Arial" w:eastAsia="Times New Roman" w:hAnsi="Arial" w:cs="Arial"/>
                                        <w:sz w:val="24"/>
                                        <w:szCs w:val="24"/>
                                      </w:rPr>
                                    </w:pPr>
                                    <w:hyperlink r:id="rId7" w:anchor="#AdvisorEmail##" w:tgtFrame="_blank" w:history="1">
                                      <w:r w:rsidRPr="00CF532D">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4888CBDE" w14:textId="77777777" w:rsidR="00CF532D" w:rsidRPr="00CF532D" w:rsidRDefault="00CF532D" w:rsidP="00CF532D">
                              <w:pPr>
                                <w:spacing w:after="0" w:line="240" w:lineRule="auto"/>
                                <w:jc w:val="center"/>
                                <w:rPr>
                                  <w:rFonts w:ascii="Arial" w:eastAsia="Times New Roman" w:hAnsi="Arial" w:cs="Arial"/>
                                  <w:sz w:val="24"/>
                                  <w:szCs w:val="24"/>
                                </w:rPr>
                              </w:pPr>
                            </w:p>
                          </w:tc>
                        </w:tr>
                      </w:tbl>
                      <w:p w14:paraId="3861842E" w14:textId="77777777" w:rsidR="00CF532D" w:rsidRPr="00CF532D" w:rsidRDefault="00CF532D" w:rsidP="00CF532D">
                        <w:pPr>
                          <w:spacing w:after="0" w:line="240" w:lineRule="auto"/>
                          <w:rPr>
                            <w:rFonts w:ascii="Arial" w:eastAsia="Times New Roman" w:hAnsi="Arial" w:cs="Arial"/>
                            <w:vanish/>
                            <w:color w:val="505050"/>
                            <w:sz w:val="21"/>
                            <w:szCs w:val="21"/>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164"/>
                          <w:gridCol w:w="7236"/>
                        </w:tblGrid>
                        <w:tr w:rsidR="00CF532D" w:rsidRPr="00CF532D" w14:paraId="689BB987" w14:textId="77777777">
                          <w:trPr>
                            <w:tblCellSpacing w:w="0" w:type="dxa"/>
                          </w:trPr>
                          <w:tc>
                            <w:tcPr>
                              <w:tcW w:w="0" w:type="auto"/>
                              <w:hideMark/>
                            </w:tcPr>
                            <w:p w14:paraId="1018A6F0" w14:textId="77777777" w:rsidR="00CF532D" w:rsidRPr="00CF532D" w:rsidRDefault="00CF532D" w:rsidP="00CF532D">
                              <w:pPr>
                                <w:spacing w:after="0" w:line="240" w:lineRule="auto"/>
                                <w:rPr>
                                  <w:rFonts w:ascii="Arial" w:eastAsia="Times New Roman" w:hAnsi="Arial" w:cs="Arial"/>
                                  <w:color w:val="505050"/>
                                  <w:sz w:val="21"/>
                                  <w:szCs w:val="21"/>
                                </w:rPr>
                              </w:pPr>
                            </w:p>
                          </w:tc>
                          <w:tc>
                            <w:tcPr>
                              <w:tcW w:w="0" w:type="auto"/>
                              <w:hideMark/>
                            </w:tcPr>
                            <w:p w14:paraId="1CC910F1" w14:textId="77777777" w:rsidR="00CF532D" w:rsidRPr="00CF532D" w:rsidRDefault="00CF532D" w:rsidP="00CF532D">
                              <w:pPr>
                                <w:spacing w:before="100" w:beforeAutospacing="1" w:after="100" w:afterAutospacing="1" w:line="240" w:lineRule="auto"/>
                                <w:jc w:val="right"/>
                                <w:rPr>
                                  <w:rFonts w:ascii="Arial" w:eastAsia="Times New Roman" w:hAnsi="Arial" w:cs="Arial"/>
                                  <w:color w:val="707070"/>
                                  <w:sz w:val="18"/>
                                  <w:szCs w:val="18"/>
                                </w:rPr>
                              </w:pPr>
                              <w:r w:rsidRPr="00CF532D">
                                <w:rPr>
                                  <w:rFonts w:ascii="Arial" w:eastAsia="Times New Roman" w:hAnsi="Arial" w:cs="Arial"/>
                                  <w:color w:val="707070"/>
                                  <w:sz w:val="18"/>
                                  <w:szCs w:val="18"/>
                                </w:rPr>
                                <w:t>Tracking #1-928221</w:t>
                              </w:r>
                              <w:r w:rsidRPr="00CF532D">
                                <w:rPr>
                                  <w:rFonts w:ascii="Arial" w:eastAsia="Times New Roman" w:hAnsi="Arial" w:cs="Arial"/>
                                  <w:color w:val="707070"/>
                                  <w:sz w:val="18"/>
                                  <w:szCs w:val="18"/>
                                </w:rPr>
                                <w:br/>
                                <w:t>Expiration 01/2022</w:t>
                              </w:r>
                            </w:p>
                          </w:tc>
                        </w:tr>
                      </w:tbl>
                      <w:p w14:paraId="392950ED" w14:textId="77777777" w:rsidR="00CF532D" w:rsidRPr="00CF532D" w:rsidRDefault="00CF532D" w:rsidP="00CF532D">
                        <w:pPr>
                          <w:spacing w:after="0" w:line="240" w:lineRule="auto"/>
                          <w:rPr>
                            <w:rFonts w:ascii="Arial" w:eastAsia="Times New Roman" w:hAnsi="Arial" w:cs="Arial"/>
                            <w:color w:val="505050"/>
                            <w:sz w:val="21"/>
                            <w:szCs w:val="21"/>
                          </w:rPr>
                        </w:pPr>
                      </w:p>
                    </w:tc>
                  </w:tr>
                </w:tbl>
                <w:p w14:paraId="3A444B0B" w14:textId="77777777" w:rsidR="00CF532D" w:rsidRPr="00CF532D" w:rsidRDefault="00CF532D" w:rsidP="00CF532D">
                  <w:pPr>
                    <w:spacing w:after="0" w:line="240" w:lineRule="auto"/>
                    <w:rPr>
                      <w:rFonts w:ascii="Arial" w:eastAsia="Times New Roman" w:hAnsi="Arial" w:cs="Arial"/>
                      <w:sz w:val="24"/>
                      <w:szCs w:val="24"/>
                    </w:rPr>
                  </w:pPr>
                </w:p>
              </w:tc>
            </w:tr>
          </w:tbl>
          <w:p w14:paraId="3412AE5B" w14:textId="77777777" w:rsidR="00CF532D" w:rsidRPr="00CF532D" w:rsidRDefault="00CF532D" w:rsidP="00CF532D">
            <w:pPr>
              <w:spacing w:after="0" w:line="240" w:lineRule="auto"/>
              <w:jc w:val="center"/>
              <w:rPr>
                <w:rFonts w:ascii="Arial" w:eastAsia="Times New Roman" w:hAnsi="Arial" w:cs="Arial"/>
                <w:sz w:val="24"/>
                <w:szCs w:val="24"/>
              </w:rPr>
            </w:pPr>
          </w:p>
        </w:tc>
      </w:tr>
    </w:tbl>
    <w:p w14:paraId="0263A413" w14:textId="77777777" w:rsidR="00792EC8" w:rsidRDefault="00792EC8"/>
    <w:sectPr w:rsidR="00792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2D"/>
    <w:rsid w:val="00792EC8"/>
    <w:rsid w:val="00CF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A912"/>
  <w15:chartTrackingRefBased/>
  <w15:docId w15:val="{D4B56D8B-AF39-48A9-8F20-60A3DB6E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53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F53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32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F532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F532D"/>
    <w:rPr>
      <w:color w:val="0000FF"/>
      <w:u w:val="single"/>
    </w:rPr>
  </w:style>
  <w:style w:type="paragraph" w:styleId="NormalWeb">
    <w:name w:val="Normal (Web)"/>
    <w:basedOn w:val="Normal"/>
    <w:uiPriority w:val="99"/>
    <w:semiHidden/>
    <w:unhideWhenUsed/>
    <w:rsid w:val="00CF53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3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1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2021-12-28T14:06:00Z</dcterms:created>
  <dcterms:modified xsi:type="dcterms:W3CDTF">2021-12-28T14:07:00Z</dcterms:modified>
</cp:coreProperties>
</file>