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20" w:type="dxa"/>
          <w:left w:w="120" w:type="dxa"/>
          <w:bottom w:w="120" w:type="dxa"/>
          <w:right w:w="120" w:type="dxa"/>
        </w:tblCellMar>
        <w:tblLook w:val="04A0" w:firstRow="1" w:lastRow="0" w:firstColumn="1" w:lastColumn="0" w:noHBand="0" w:noVBand="1"/>
      </w:tblPr>
      <w:tblGrid>
        <w:gridCol w:w="9360"/>
      </w:tblGrid>
      <w:tr w:rsidR="009C05FA" w:rsidRPr="009C05FA" w14:paraId="3DF9465C" w14:textId="77777777">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9C05FA" w:rsidRPr="009C05FA" w14:paraId="1DDE445D" w14:textId="77777777">
              <w:trPr>
                <w:trHeight w:val="1800"/>
                <w:tblCellSpacing w:w="0" w:type="dxa"/>
                <w:jc w:val="center"/>
              </w:trPr>
              <w:tc>
                <w:tcPr>
                  <w:tcW w:w="5250" w:type="dxa"/>
                  <w:vAlign w:val="center"/>
                  <w:hideMark/>
                </w:tcPr>
                <w:p w14:paraId="7989285C" w14:textId="77777777" w:rsidR="009C05FA" w:rsidRPr="009C05FA" w:rsidRDefault="009C05FA" w:rsidP="009C05FA">
                  <w:pPr>
                    <w:spacing w:after="0" w:line="240" w:lineRule="auto"/>
                    <w:jc w:val="center"/>
                    <w:rPr>
                      <w:rFonts w:ascii="Times New Roman" w:eastAsia="Times New Roman" w:hAnsi="Times New Roman" w:cs="Times New Roman"/>
                      <w:sz w:val="24"/>
                      <w:szCs w:val="24"/>
                    </w:rPr>
                  </w:pPr>
                  <w:r w:rsidRPr="009C05FA">
                    <w:rPr>
                      <w:rFonts w:ascii="Times New Roman" w:eastAsia="Times New Roman" w:hAnsi="Times New Roman" w:cs="Times New Roman"/>
                      <w:noProof/>
                      <w:color w:val="0000FF"/>
                      <w:sz w:val="24"/>
                      <w:szCs w:val="24"/>
                    </w:rPr>
                    <w:drawing>
                      <wp:inline distT="0" distB="0" distL="0" distR="0" wp14:anchorId="425A37AB" wp14:editId="1A1673B0">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72F16FD6" w14:textId="77777777" w:rsidR="009C05FA" w:rsidRPr="009C05FA" w:rsidRDefault="009C05FA" w:rsidP="009C05FA">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120"/>
            </w:tblGrid>
            <w:tr w:rsidR="009C05FA" w:rsidRPr="009C05FA" w14:paraId="76F333C3" w14:textId="77777777">
              <w:trPr>
                <w:jc w:val="center"/>
              </w:trPr>
              <w:tc>
                <w:tcPr>
                  <w:tcW w:w="0" w:type="auto"/>
                  <w:shd w:val="clear" w:color="auto" w:fill="FFFFFF"/>
                  <w:vAlign w:val="center"/>
                  <w:hideMark/>
                </w:tcPr>
                <w:p w14:paraId="335C4C98" w14:textId="77777777" w:rsidR="009C05FA" w:rsidRPr="009C05FA" w:rsidRDefault="009C05FA" w:rsidP="009C05FA">
                  <w:pPr>
                    <w:spacing w:after="0" w:line="510" w:lineRule="atLeast"/>
                    <w:jc w:val="center"/>
                    <w:rPr>
                      <w:rFonts w:ascii="Arial" w:eastAsia="Times New Roman" w:hAnsi="Arial" w:cs="Arial"/>
                      <w:b/>
                      <w:bCs/>
                      <w:color w:val="202020"/>
                      <w:sz w:val="51"/>
                      <w:szCs w:val="51"/>
                    </w:rPr>
                  </w:pPr>
                  <w:r w:rsidRPr="009C05FA">
                    <w:rPr>
                      <w:rFonts w:ascii="Arial" w:eastAsia="Times New Roman" w:hAnsi="Arial" w:cs="Arial"/>
                      <w:b/>
                      <w:bCs/>
                      <w:noProof/>
                      <w:color w:val="202020"/>
                      <w:sz w:val="51"/>
                      <w:szCs w:val="51"/>
                    </w:rPr>
                    <w:drawing>
                      <wp:inline distT="0" distB="0" distL="0" distR="0" wp14:anchorId="6A60F53C" wp14:editId="24ACF7E2">
                        <wp:extent cx="59436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9950"/>
                                </a:xfrm>
                                <a:prstGeom prst="rect">
                                  <a:avLst/>
                                </a:prstGeom>
                                <a:noFill/>
                                <a:ln>
                                  <a:noFill/>
                                </a:ln>
                              </pic:spPr>
                            </pic:pic>
                          </a:graphicData>
                        </a:graphic>
                      </wp:inline>
                    </w:drawing>
                  </w:r>
                </w:p>
              </w:tc>
            </w:tr>
          </w:tbl>
          <w:p w14:paraId="6B15CA28" w14:textId="77777777" w:rsidR="009C05FA" w:rsidRPr="009C05FA" w:rsidRDefault="009C05FA" w:rsidP="009C05FA">
            <w:pPr>
              <w:spacing w:after="0" w:line="240" w:lineRule="auto"/>
              <w:jc w:val="center"/>
              <w:rPr>
                <w:rFonts w:ascii="Arial" w:eastAsia="Times New Roman" w:hAnsi="Arial" w:cs="Arial"/>
                <w:sz w:val="24"/>
                <w:szCs w:val="24"/>
              </w:rPr>
            </w:pPr>
          </w:p>
        </w:tc>
      </w:tr>
      <w:tr w:rsidR="009C05FA" w:rsidRPr="009C05FA" w14:paraId="291F08F1"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9C05FA" w:rsidRPr="009C05FA" w14:paraId="0B150B28"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9C05FA" w:rsidRPr="009C05FA" w14:paraId="7171680D" w14:textId="77777777">
                    <w:tc>
                      <w:tcPr>
                        <w:tcW w:w="0" w:type="auto"/>
                        <w:hideMark/>
                      </w:tcPr>
                      <w:p w14:paraId="1F0D0B92" w14:textId="77777777" w:rsidR="009C05FA" w:rsidRPr="009C05FA" w:rsidRDefault="009C05FA" w:rsidP="009C05FA">
                        <w:pPr>
                          <w:spacing w:after="0" w:line="527" w:lineRule="atLeast"/>
                          <w:outlineLvl w:val="0"/>
                          <w:rPr>
                            <w:rFonts w:ascii="Helvetica" w:eastAsia="Times New Roman" w:hAnsi="Helvetica" w:cs="Helvetica"/>
                            <w:b/>
                            <w:bCs/>
                            <w:color w:val="626262"/>
                            <w:kern w:val="36"/>
                            <w:sz w:val="41"/>
                            <w:szCs w:val="41"/>
                          </w:rPr>
                        </w:pPr>
                        <w:r w:rsidRPr="009C05FA">
                          <w:rPr>
                            <w:rFonts w:ascii="Helvetica" w:eastAsia="Times New Roman" w:hAnsi="Helvetica" w:cs="Helvetica"/>
                            <w:b/>
                            <w:bCs/>
                            <w:color w:val="626262"/>
                            <w:kern w:val="36"/>
                            <w:sz w:val="41"/>
                            <w:szCs w:val="41"/>
                          </w:rPr>
                          <w:t>Why Job-Hopping May be Hurting Your Retirement Planning</w:t>
                        </w:r>
                      </w:p>
                      <w:p w14:paraId="528192D7" w14:textId="77777777" w:rsidR="009C05FA" w:rsidRPr="009C05FA" w:rsidRDefault="009C05FA" w:rsidP="009C05FA">
                        <w:pPr>
                          <w:spacing w:before="100" w:beforeAutospacing="1" w:after="100" w:afterAutospacing="1" w:line="240" w:lineRule="auto"/>
                          <w:outlineLvl w:val="2"/>
                          <w:rPr>
                            <w:rFonts w:ascii="Helvetica" w:eastAsia="Times New Roman" w:hAnsi="Helvetica" w:cs="Helvetica"/>
                            <w:b/>
                            <w:bCs/>
                            <w:color w:val="505050"/>
                            <w:sz w:val="24"/>
                            <w:szCs w:val="24"/>
                          </w:rPr>
                        </w:pPr>
                        <w:r w:rsidRPr="009C05FA">
                          <w:rPr>
                            <w:rFonts w:ascii="Helvetica" w:eastAsia="Times New Roman" w:hAnsi="Helvetica" w:cs="Helvetica"/>
                            <w:b/>
                            <w:bCs/>
                            <w:color w:val="505050"/>
                            <w:sz w:val="24"/>
                            <w:szCs w:val="24"/>
                          </w:rPr>
                          <w:t>Millennials have a reputation for frequently switching jobs. Before you jump, review your old and new 401(k) plans because early cash-out, company matches, and waiting periods can create costly obstacles.</w:t>
                        </w:r>
                      </w:p>
                      <w:p w14:paraId="4FEB21CA" w14:textId="77777777" w:rsidR="009C05FA" w:rsidRPr="009C05FA" w:rsidRDefault="009C05FA" w:rsidP="009C05FA">
                        <w:pPr>
                          <w:spacing w:before="100" w:beforeAutospacing="1" w:after="100" w:afterAutospacing="1" w:line="240" w:lineRule="auto"/>
                          <w:rPr>
                            <w:rFonts w:ascii="Arial" w:eastAsia="Times New Roman" w:hAnsi="Arial" w:cs="Arial"/>
                            <w:color w:val="505050"/>
                            <w:sz w:val="21"/>
                            <w:szCs w:val="21"/>
                          </w:rPr>
                        </w:pPr>
                        <w:r w:rsidRPr="009C05FA">
                          <w:rPr>
                            <w:rFonts w:ascii="Arial" w:eastAsia="Times New Roman" w:hAnsi="Arial" w:cs="Arial"/>
                            <w:color w:val="505050"/>
                            <w:sz w:val="21"/>
                            <w:szCs w:val="21"/>
                          </w:rPr>
                          <w:t>A LinkedIn study</w:t>
                        </w:r>
                        <w:r w:rsidRPr="009C05FA">
                          <w:rPr>
                            <w:rFonts w:ascii="Arial" w:eastAsia="Times New Roman" w:hAnsi="Arial" w:cs="Arial"/>
                            <w:color w:val="505050"/>
                            <w:sz w:val="21"/>
                            <w:szCs w:val="21"/>
                            <w:vertAlign w:val="superscript"/>
                          </w:rPr>
                          <w:t>1</w:t>
                        </w:r>
                        <w:r w:rsidRPr="009C05FA">
                          <w:rPr>
                            <w:rFonts w:ascii="Arial" w:eastAsia="Times New Roman" w:hAnsi="Arial" w:cs="Arial"/>
                            <w:color w:val="505050"/>
                            <w:sz w:val="21"/>
                            <w:szCs w:val="21"/>
                          </w:rPr>
                          <w:t> found Millennials who graduated from college between 2006 and 2010 worked at almost three different jobs in their first five years. Changing jobs can make sense but take care to protect your long-term retirement plan.</w:t>
                        </w:r>
                      </w:p>
                      <w:p w14:paraId="0A7C1A81" w14:textId="77777777" w:rsidR="009C05FA" w:rsidRPr="009C05FA" w:rsidRDefault="009C05FA" w:rsidP="009C05FA">
                        <w:pPr>
                          <w:spacing w:before="100" w:beforeAutospacing="1" w:after="100" w:afterAutospacing="1" w:line="240" w:lineRule="auto"/>
                          <w:rPr>
                            <w:rFonts w:ascii="Arial" w:eastAsia="Times New Roman" w:hAnsi="Arial" w:cs="Arial"/>
                            <w:color w:val="505050"/>
                            <w:sz w:val="21"/>
                            <w:szCs w:val="21"/>
                          </w:rPr>
                        </w:pPr>
                        <w:r w:rsidRPr="009C05FA">
                          <w:rPr>
                            <w:rFonts w:ascii="Arial" w:eastAsia="Times New Roman" w:hAnsi="Arial" w:cs="Arial"/>
                            <w:b/>
                            <w:bCs/>
                            <w:color w:val="505050"/>
                            <w:sz w:val="21"/>
                            <w:szCs w:val="21"/>
                          </w:rPr>
                          <w:t xml:space="preserve">Understand your 401(k) options when you change </w:t>
                        </w:r>
                        <w:proofErr w:type="spellStart"/>
                        <w:proofErr w:type="gramStart"/>
                        <w:r w:rsidRPr="009C05FA">
                          <w:rPr>
                            <w:rFonts w:ascii="Arial" w:eastAsia="Times New Roman" w:hAnsi="Arial" w:cs="Arial"/>
                            <w:b/>
                            <w:bCs/>
                            <w:color w:val="505050"/>
                            <w:sz w:val="21"/>
                            <w:szCs w:val="21"/>
                          </w:rPr>
                          <w:t>jobs.</w:t>
                        </w:r>
                        <w:r w:rsidRPr="009C05FA">
                          <w:rPr>
                            <w:rFonts w:ascii="Arial" w:eastAsia="Times New Roman" w:hAnsi="Arial" w:cs="Arial"/>
                            <w:color w:val="505050"/>
                            <w:sz w:val="21"/>
                            <w:szCs w:val="21"/>
                          </w:rPr>
                          <w:t>There</w:t>
                        </w:r>
                        <w:proofErr w:type="spellEnd"/>
                        <w:proofErr w:type="gramEnd"/>
                        <w:r w:rsidRPr="009C05FA">
                          <w:rPr>
                            <w:rFonts w:ascii="Arial" w:eastAsia="Times New Roman" w:hAnsi="Arial" w:cs="Arial"/>
                            <w:color w:val="505050"/>
                            <w:sz w:val="21"/>
                            <w:szCs w:val="21"/>
                          </w:rPr>
                          <w:t xml:space="preserve"> are four options for protecting your 401(k) plan when you leave your current employer. You can leave the money in your former employer’s 401(k), you can roll over the assets to your new employer’s plan, roll over the assets to an Individual Retirement Account (IRA), or cash out the account value. Your financial professional can help you determine which option makes sense for you.</w:t>
                        </w:r>
                      </w:p>
                      <w:p w14:paraId="56116B5A" w14:textId="77777777" w:rsidR="009C05FA" w:rsidRPr="009C05FA" w:rsidRDefault="009C05FA" w:rsidP="009C05FA">
                        <w:pPr>
                          <w:spacing w:before="100" w:beforeAutospacing="1" w:after="100" w:afterAutospacing="1" w:line="240" w:lineRule="auto"/>
                          <w:rPr>
                            <w:rFonts w:ascii="Arial" w:eastAsia="Times New Roman" w:hAnsi="Arial" w:cs="Arial"/>
                            <w:color w:val="505050"/>
                            <w:sz w:val="21"/>
                            <w:szCs w:val="21"/>
                          </w:rPr>
                        </w:pPr>
                        <w:r w:rsidRPr="009C05FA">
                          <w:rPr>
                            <w:rFonts w:ascii="Arial" w:eastAsia="Times New Roman" w:hAnsi="Arial" w:cs="Arial"/>
                            <w:b/>
                            <w:bCs/>
                            <w:color w:val="505050"/>
                            <w:sz w:val="21"/>
                            <w:szCs w:val="21"/>
                          </w:rPr>
                          <w:t>Eligibility waiting period can sting.</w:t>
                        </w:r>
                        <w:r w:rsidRPr="009C05FA">
                          <w:rPr>
                            <w:rFonts w:ascii="Arial" w:eastAsia="Times New Roman" w:hAnsi="Arial" w:cs="Arial"/>
                            <w:color w:val="505050"/>
                            <w:sz w:val="21"/>
                            <w:szCs w:val="21"/>
                          </w:rPr>
                          <w:t xml:space="preserve"> Approximately 35% of employers mandate a three-month waiting period before new employees can join the company’s 401(k), and 25% must wait a full year. That’s a lot of wasted time in which you can’t make deductible contributions or receive matching funds. This is where an IRA may be useful. You can contribute $6,000 </w:t>
                        </w:r>
                        <w:r w:rsidRPr="009C05FA">
                          <w:rPr>
                            <w:rFonts w:ascii="Arial" w:eastAsia="Times New Roman" w:hAnsi="Arial" w:cs="Arial"/>
                            <w:color w:val="505050"/>
                            <w:sz w:val="21"/>
                            <w:szCs w:val="21"/>
                          </w:rPr>
                          <w:lastRenderedPageBreak/>
                          <w:t>in 2020 to your IRA and deduct the contributed amount. Or choose a Roth IRA – you get no tax deduction, but withdrawals are tax-free if you follow the rules.</w:t>
                        </w:r>
                      </w:p>
                      <w:p w14:paraId="75504724" w14:textId="77777777" w:rsidR="009C05FA" w:rsidRPr="009C05FA" w:rsidRDefault="009C05FA" w:rsidP="009C05FA">
                        <w:pPr>
                          <w:spacing w:before="100" w:beforeAutospacing="1" w:after="100" w:afterAutospacing="1" w:line="240" w:lineRule="auto"/>
                          <w:rPr>
                            <w:rFonts w:ascii="Arial" w:eastAsia="Times New Roman" w:hAnsi="Arial" w:cs="Arial"/>
                            <w:color w:val="505050"/>
                            <w:sz w:val="21"/>
                            <w:szCs w:val="21"/>
                          </w:rPr>
                        </w:pPr>
                        <w:r w:rsidRPr="009C05FA">
                          <w:rPr>
                            <w:rFonts w:ascii="Arial" w:eastAsia="Times New Roman" w:hAnsi="Arial" w:cs="Arial"/>
                            <w:b/>
                            <w:bCs/>
                            <w:color w:val="505050"/>
                            <w:sz w:val="21"/>
                            <w:szCs w:val="21"/>
                          </w:rPr>
                          <w:t>The hidden horror of vesting.</w:t>
                        </w:r>
                        <w:r w:rsidRPr="009C05FA">
                          <w:rPr>
                            <w:rFonts w:ascii="Arial" w:eastAsia="Times New Roman" w:hAnsi="Arial" w:cs="Arial"/>
                            <w:color w:val="505050"/>
                            <w:sz w:val="21"/>
                            <w:szCs w:val="21"/>
                          </w:rPr>
                          <w:t> It’s delightful to check your pay stub and see your employer’s matching contribution to your 401(k). And once you are fully vested, your employer cannot take back its contribution. But imagine the horror of seeing those matching funds evaporate because you haven’t met the vesting requirements. In fact, 61% of 401(k) plans do not provide immediate vesting. The regulations permit up to a three-year vesting period</w:t>
                        </w:r>
                        <w:r w:rsidRPr="009C05FA">
                          <w:rPr>
                            <w:rFonts w:ascii="Arial" w:eastAsia="Times New Roman" w:hAnsi="Arial" w:cs="Arial"/>
                            <w:color w:val="505050"/>
                            <w:sz w:val="21"/>
                            <w:szCs w:val="21"/>
                            <w:vertAlign w:val="superscript"/>
                          </w:rPr>
                          <w:t>2</w:t>
                        </w:r>
                        <w:r w:rsidRPr="009C05FA">
                          <w:rPr>
                            <w:rFonts w:ascii="Arial" w:eastAsia="Times New Roman" w:hAnsi="Arial" w:cs="Arial"/>
                            <w:color w:val="505050"/>
                            <w:sz w:val="21"/>
                            <w:szCs w:val="21"/>
                          </w:rPr>
                          <w:t>. Ultimately, it may not sway your decision whether to stay or leave, but it’s certainly a factor you should consider.</w:t>
                        </w:r>
                      </w:p>
                      <w:p w14:paraId="23C61C0D" w14:textId="77777777" w:rsidR="009C05FA" w:rsidRPr="009C05FA" w:rsidRDefault="009C05FA" w:rsidP="009C05FA">
                        <w:pPr>
                          <w:spacing w:before="100" w:beforeAutospacing="1" w:after="100" w:afterAutospacing="1" w:line="240" w:lineRule="auto"/>
                          <w:rPr>
                            <w:rFonts w:ascii="Arial" w:eastAsia="Times New Roman" w:hAnsi="Arial" w:cs="Arial"/>
                            <w:color w:val="505050"/>
                            <w:sz w:val="21"/>
                            <w:szCs w:val="21"/>
                          </w:rPr>
                        </w:pPr>
                        <w:r w:rsidRPr="009C05FA">
                          <w:rPr>
                            <w:rFonts w:ascii="Arial" w:eastAsia="Times New Roman" w:hAnsi="Arial" w:cs="Arial"/>
                            <w:b/>
                            <w:bCs/>
                            <w:color w:val="505050"/>
                            <w:sz w:val="21"/>
                            <w:szCs w:val="21"/>
                          </w:rPr>
                          <w:t>Think twice about cashing out.</w:t>
                        </w:r>
                        <w:r w:rsidRPr="009C05FA">
                          <w:rPr>
                            <w:rFonts w:ascii="Arial" w:eastAsia="Times New Roman" w:hAnsi="Arial" w:cs="Arial"/>
                            <w:color w:val="505050"/>
                            <w:sz w:val="21"/>
                            <w:szCs w:val="21"/>
                          </w:rPr>
                          <w:t> It may be that you have only a small 401(k) balance when you switch jobs, prompting some to simply cash out. But just remember that you could lose about a third of your money to taxes and the 10% early withdrawal penalty.</w:t>
                        </w:r>
                      </w:p>
                      <w:p w14:paraId="022EEED3" w14:textId="77777777" w:rsidR="009C05FA" w:rsidRPr="009C05FA" w:rsidRDefault="009C05FA" w:rsidP="009C05FA">
                        <w:pPr>
                          <w:spacing w:before="100" w:beforeAutospacing="1" w:after="100" w:afterAutospacing="1" w:line="240" w:lineRule="auto"/>
                          <w:rPr>
                            <w:rFonts w:ascii="Arial" w:eastAsia="Times New Roman" w:hAnsi="Arial" w:cs="Arial"/>
                            <w:color w:val="505050"/>
                            <w:sz w:val="21"/>
                            <w:szCs w:val="21"/>
                          </w:rPr>
                        </w:pPr>
                        <w:r w:rsidRPr="009C05FA">
                          <w:rPr>
                            <w:rFonts w:ascii="Arial" w:eastAsia="Times New Roman" w:hAnsi="Arial" w:cs="Arial"/>
                            <w:b/>
                            <w:bCs/>
                            <w:color w:val="505050"/>
                            <w:sz w:val="21"/>
                            <w:szCs w:val="21"/>
                          </w:rPr>
                          <w:t>There’s nothing wrong with moving up the ladder.</w:t>
                        </w:r>
                        <w:r w:rsidRPr="009C05FA">
                          <w:rPr>
                            <w:rFonts w:ascii="Arial" w:eastAsia="Times New Roman" w:hAnsi="Arial" w:cs="Arial"/>
                            <w:color w:val="505050"/>
                            <w:sz w:val="21"/>
                            <w:szCs w:val="21"/>
                          </w:rPr>
                          <w:t> But you owe it to yourself to preserve your retirement savings as you ascend. If a job change is in the offing, contact me to discuss your options. Together, let’s make sure that you receive everything due you.</w:t>
                        </w:r>
                      </w:p>
                      <w:p w14:paraId="5D8CCECC" w14:textId="77777777" w:rsidR="009C05FA" w:rsidRPr="009C05FA" w:rsidRDefault="009C05FA" w:rsidP="009C05FA">
                        <w:pPr>
                          <w:spacing w:before="100" w:beforeAutospacing="1" w:after="100" w:afterAutospacing="1" w:line="240" w:lineRule="auto"/>
                          <w:rPr>
                            <w:rFonts w:ascii="Arial" w:eastAsia="Times New Roman" w:hAnsi="Arial" w:cs="Arial"/>
                            <w:color w:val="505050"/>
                            <w:sz w:val="21"/>
                            <w:szCs w:val="21"/>
                          </w:rPr>
                        </w:pPr>
                        <w:r w:rsidRPr="009C05FA">
                          <w:rPr>
                            <w:rFonts w:ascii="Arial" w:eastAsia="Times New Roman" w:hAnsi="Arial" w:cs="Arial"/>
                            <w:color w:val="505050"/>
                            <w:sz w:val="21"/>
                            <w:szCs w:val="21"/>
                          </w:rPr>
                          <w:t>Contributions to a traditional IRA may be tax deductible in the contribution year, with current income tax due at withdrawal. Withdrawals prior to age 59 ½ may result in a 10% IRS penalty tax in addition to current income tax.</w:t>
                        </w:r>
                      </w:p>
                      <w:p w14:paraId="7DE64026" w14:textId="77777777" w:rsidR="009C05FA" w:rsidRPr="009C05FA" w:rsidRDefault="009C05FA" w:rsidP="009C05FA">
                        <w:pPr>
                          <w:spacing w:before="100" w:beforeAutospacing="1" w:after="100" w:afterAutospacing="1" w:line="240" w:lineRule="auto"/>
                          <w:rPr>
                            <w:rFonts w:ascii="Arial" w:eastAsia="Times New Roman" w:hAnsi="Arial" w:cs="Arial"/>
                            <w:color w:val="505050"/>
                            <w:sz w:val="21"/>
                            <w:szCs w:val="21"/>
                          </w:rPr>
                        </w:pPr>
                        <w:r w:rsidRPr="009C05FA">
                          <w:rPr>
                            <w:rFonts w:ascii="Arial" w:eastAsia="Times New Roman" w:hAnsi="Arial" w:cs="Arial"/>
                            <w:color w:val="505050"/>
                            <w:sz w:val="21"/>
                            <w:szCs w:val="21"/>
                          </w:rPr>
                          <w:t>A Roth IRA offers tax deferral on any earnings in the account. Qualified withdrawals of earnings from the account are tax-free. Withdrawals of earnings prior to age 59 ½ or prior to the account being opened for 5 years, whichever is later, may result in a 10% IRS penalty tax. Limitations and restrictions may apply.</w:t>
                        </w:r>
                      </w:p>
                      <w:tbl>
                        <w:tblPr>
                          <w:tblW w:w="5000" w:type="pct"/>
                          <w:tblCellSpacing w:w="0" w:type="dxa"/>
                          <w:tblCellMar>
                            <w:left w:w="0" w:type="dxa"/>
                            <w:right w:w="0" w:type="dxa"/>
                          </w:tblCellMar>
                          <w:tblLook w:val="04A0" w:firstRow="1" w:lastRow="0" w:firstColumn="1" w:lastColumn="0" w:noHBand="0" w:noVBand="1"/>
                        </w:tblPr>
                        <w:tblGrid>
                          <w:gridCol w:w="8520"/>
                        </w:tblGrid>
                        <w:tr w:rsidR="009C05FA" w:rsidRPr="009C05FA" w14:paraId="516F525E"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9C05FA" w:rsidRPr="009C05FA" w14:paraId="4E7446AA" w14:textId="77777777">
                                <w:trPr>
                                  <w:tblCellSpacing w:w="0" w:type="dxa"/>
                                  <w:jc w:val="center"/>
                                </w:trPr>
                                <w:tc>
                                  <w:tcPr>
                                    <w:tcW w:w="0" w:type="auto"/>
                                    <w:vAlign w:val="center"/>
                                    <w:hideMark/>
                                  </w:tcPr>
                                  <w:p w14:paraId="0537F30F" w14:textId="77777777" w:rsidR="009C05FA" w:rsidRPr="009C05FA" w:rsidRDefault="009C05FA" w:rsidP="009C05FA">
                                    <w:pPr>
                                      <w:spacing w:after="0" w:line="240" w:lineRule="auto"/>
                                      <w:rPr>
                                        <w:rFonts w:ascii="Arial" w:eastAsia="Times New Roman" w:hAnsi="Arial" w:cs="Arial"/>
                                        <w:sz w:val="24"/>
                                        <w:szCs w:val="24"/>
                                      </w:rPr>
                                    </w:pPr>
                                    <w:hyperlink r:id="rId7" w:anchor="#AdvisorEmail##" w:tgtFrame="_blank" w:history="1">
                                      <w:r w:rsidRPr="009C05FA">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5DC7B4C8" w14:textId="77777777" w:rsidR="009C05FA" w:rsidRPr="009C05FA" w:rsidRDefault="009C05FA" w:rsidP="009C05FA">
                              <w:pPr>
                                <w:spacing w:after="0" w:line="240" w:lineRule="auto"/>
                                <w:jc w:val="center"/>
                                <w:rPr>
                                  <w:rFonts w:ascii="Arial" w:eastAsia="Times New Roman" w:hAnsi="Arial" w:cs="Arial"/>
                                  <w:sz w:val="24"/>
                                  <w:szCs w:val="24"/>
                                </w:rPr>
                              </w:pPr>
                            </w:p>
                          </w:tc>
                        </w:tr>
                      </w:tbl>
                      <w:p w14:paraId="36B7C7B3" w14:textId="77777777" w:rsidR="009C05FA" w:rsidRPr="009C05FA" w:rsidRDefault="009C05FA" w:rsidP="009C05FA">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9C05FA" w:rsidRPr="009C05FA" w14:paraId="7425DAA5" w14:textId="77777777">
                          <w:trPr>
                            <w:tblCellSpacing w:w="0" w:type="dxa"/>
                          </w:trPr>
                          <w:tc>
                            <w:tcPr>
                              <w:tcW w:w="0" w:type="auto"/>
                              <w:hideMark/>
                            </w:tcPr>
                            <w:p w14:paraId="4374F8EA" w14:textId="77777777" w:rsidR="009C05FA" w:rsidRPr="009C05FA" w:rsidRDefault="009C05FA" w:rsidP="009C05FA">
                              <w:pPr>
                                <w:spacing w:after="0" w:line="240" w:lineRule="auto"/>
                                <w:rPr>
                                  <w:rFonts w:ascii="Arial" w:eastAsia="Times New Roman" w:hAnsi="Arial" w:cs="Arial"/>
                                  <w:color w:val="505050"/>
                                  <w:sz w:val="21"/>
                                  <w:szCs w:val="21"/>
                                </w:rPr>
                              </w:pPr>
                            </w:p>
                          </w:tc>
                          <w:tc>
                            <w:tcPr>
                              <w:tcW w:w="0" w:type="auto"/>
                              <w:hideMark/>
                            </w:tcPr>
                            <w:p w14:paraId="797E0F82" w14:textId="77777777" w:rsidR="009C05FA" w:rsidRPr="009C05FA" w:rsidRDefault="009C05FA" w:rsidP="009C05FA">
                              <w:pPr>
                                <w:spacing w:before="100" w:beforeAutospacing="1" w:after="100" w:afterAutospacing="1" w:line="240" w:lineRule="auto"/>
                                <w:jc w:val="right"/>
                                <w:rPr>
                                  <w:rFonts w:ascii="Arial" w:eastAsia="Times New Roman" w:hAnsi="Arial" w:cs="Arial"/>
                                  <w:color w:val="707070"/>
                                  <w:sz w:val="18"/>
                                  <w:szCs w:val="18"/>
                                </w:rPr>
                              </w:pPr>
                              <w:r w:rsidRPr="009C05FA">
                                <w:rPr>
                                  <w:rFonts w:ascii="Arial" w:eastAsia="Times New Roman" w:hAnsi="Arial" w:cs="Arial"/>
                                  <w:color w:val="707070"/>
                                  <w:sz w:val="18"/>
                                  <w:szCs w:val="18"/>
                                </w:rPr>
                                <w:t>Tracking #1-05058124</w:t>
                              </w:r>
                              <w:r w:rsidRPr="009C05FA">
                                <w:rPr>
                                  <w:rFonts w:ascii="Arial" w:eastAsia="Times New Roman" w:hAnsi="Arial" w:cs="Arial"/>
                                  <w:color w:val="707070"/>
                                  <w:sz w:val="18"/>
                                  <w:szCs w:val="18"/>
                                </w:rPr>
                                <w:br/>
                                <w:t>Expiration 09/23</w:t>
                              </w:r>
                            </w:p>
                          </w:tc>
                        </w:tr>
                      </w:tbl>
                      <w:p w14:paraId="6B41E5D9" w14:textId="77777777" w:rsidR="009C05FA" w:rsidRPr="009C05FA" w:rsidRDefault="009C05FA" w:rsidP="009C05FA">
                        <w:pPr>
                          <w:spacing w:before="100" w:beforeAutospacing="1" w:after="100" w:afterAutospacing="1" w:line="240" w:lineRule="auto"/>
                          <w:rPr>
                            <w:rFonts w:ascii="Arial" w:eastAsia="Times New Roman" w:hAnsi="Arial" w:cs="Arial"/>
                            <w:color w:val="707070"/>
                            <w:sz w:val="18"/>
                            <w:szCs w:val="18"/>
                          </w:rPr>
                        </w:pPr>
                        <w:r w:rsidRPr="009C05FA">
                          <w:rPr>
                            <w:rFonts w:ascii="Arial" w:eastAsia="Times New Roman" w:hAnsi="Arial" w:cs="Arial"/>
                            <w:color w:val="707070"/>
                            <w:sz w:val="18"/>
                            <w:szCs w:val="18"/>
                            <w:vertAlign w:val="superscript"/>
                          </w:rPr>
                          <w:t>1</w:t>
                        </w:r>
                        <w:r w:rsidRPr="009C05FA">
                          <w:rPr>
                            <w:rFonts w:ascii="Arial" w:eastAsia="Times New Roman" w:hAnsi="Arial" w:cs="Arial"/>
                            <w:color w:val="707070"/>
                            <w:sz w:val="18"/>
                            <w:szCs w:val="18"/>
                          </w:rPr>
                          <w:t> </w:t>
                        </w:r>
                        <w:hyperlink r:id="rId8" w:tgtFrame="_blank" w:history="1">
                          <w:r w:rsidRPr="009C05FA">
                            <w:rPr>
                              <w:rFonts w:ascii="Arial" w:eastAsia="Times New Roman" w:hAnsi="Arial" w:cs="Arial"/>
                              <w:color w:val="0000FF"/>
                              <w:sz w:val="18"/>
                              <w:szCs w:val="18"/>
                              <w:u w:val="single"/>
                            </w:rPr>
                            <w:t>usatoday.com/story/money/personalfinance/retirement/2017/05/07/why-job-hopping-canhurt- your-retirement/101055822/</w:t>
                          </w:r>
                        </w:hyperlink>
                        <w:r w:rsidRPr="009C05FA">
                          <w:rPr>
                            <w:rFonts w:ascii="Arial" w:eastAsia="Times New Roman" w:hAnsi="Arial" w:cs="Arial"/>
                            <w:color w:val="707070"/>
                            <w:sz w:val="18"/>
                            <w:szCs w:val="18"/>
                          </w:rPr>
                          <w:t> [5/7/17]</w:t>
                        </w:r>
                      </w:p>
                      <w:p w14:paraId="5A1BA40D" w14:textId="77777777" w:rsidR="009C05FA" w:rsidRPr="009C05FA" w:rsidRDefault="009C05FA" w:rsidP="009C05FA">
                        <w:pPr>
                          <w:spacing w:before="100" w:beforeAutospacing="1" w:after="100" w:afterAutospacing="1" w:line="240" w:lineRule="auto"/>
                          <w:rPr>
                            <w:rFonts w:ascii="Arial" w:eastAsia="Times New Roman" w:hAnsi="Arial" w:cs="Arial"/>
                            <w:color w:val="707070"/>
                            <w:sz w:val="18"/>
                            <w:szCs w:val="18"/>
                          </w:rPr>
                        </w:pPr>
                        <w:r w:rsidRPr="009C05FA">
                          <w:rPr>
                            <w:rFonts w:ascii="Arial" w:eastAsia="Times New Roman" w:hAnsi="Arial" w:cs="Arial"/>
                            <w:color w:val="707070"/>
                            <w:sz w:val="18"/>
                            <w:szCs w:val="18"/>
                            <w:vertAlign w:val="superscript"/>
                          </w:rPr>
                          <w:t>2</w:t>
                        </w:r>
                        <w:r w:rsidRPr="009C05FA">
                          <w:rPr>
                            <w:rFonts w:ascii="Arial" w:eastAsia="Times New Roman" w:hAnsi="Arial" w:cs="Arial"/>
                            <w:color w:val="707070"/>
                            <w:sz w:val="18"/>
                            <w:szCs w:val="18"/>
                          </w:rPr>
                          <w:t> </w:t>
                        </w:r>
                        <w:hyperlink r:id="rId9" w:anchor=":~:text=%E2%80%9CVesting%E2%80%9D%20in%20a%20retirement%20plan,it%20back%2C%20for%20any%20reason" w:tgtFrame="_blank" w:history="1">
                          <w:r w:rsidRPr="009C05FA">
                            <w:rPr>
                              <w:rFonts w:ascii="Arial" w:eastAsia="Times New Roman" w:hAnsi="Arial" w:cs="Arial"/>
                              <w:color w:val="0000FF"/>
                              <w:sz w:val="18"/>
                              <w:szCs w:val="18"/>
                              <w:u w:val="single"/>
                            </w:rPr>
                            <w:t>irs.gov/retirement-plans/plan-participant-employee/retirement-topicsvesting#:~: text=%E2%80%9CVesting%E2%80%9D%20in%20a%20retirement%20 plan,it%20back%2C%20for%20any%20reason/</w:t>
                          </w:r>
                        </w:hyperlink>
                        <w:r w:rsidRPr="009C05FA">
                          <w:rPr>
                            <w:rFonts w:ascii="Arial" w:eastAsia="Times New Roman" w:hAnsi="Arial" w:cs="Arial"/>
                            <w:color w:val="707070"/>
                            <w:sz w:val="18"/>
                            <w:szCs w:val="18"/>
                          </w:rPr>
                          <w:t> [6/18/20]</w:t>
                        </w:r>
                      </w:p>
                    </w:tc>
                  </w:tr>
                </w:tbl>
                <w:p w14:paraId="26B1B90E" w14:textId="77777777" w:rsidR="009C05FA" w:rsidRPr="009C05FA" w:rsidRDefault="009C05FA" w:rsidP="009C05FA">
                  <w:pPr>
                    <w:spacing w:after="0" w:line="240" w:lineRule="auto"/>
                    <w:rPr>
                      <w:rFonts w:ascii="Arial" w:eastAsia="Times New Roman" w:hAnsi="Arial" w:cs="Arial"/>
                      <w:sz w:val="24"/>
                      <w:szCs w:val="24"/>
                    </w:rPr>
                  </w:pPr>
                </w:p>
              </w:tc>
            </w:tr>
          </w:tbl>
          <w:p w14:paraId="4159B26E" w14:textId="77777777" w:rsidR="009C05FA" w:rsidRPr="009C05FA" w:rsidRDefault="009C05FA" w:rsidP="009C05FA">
            <w:pPr>
              <w:spacing w:after="0" w:line="240" w:lineRule="auto"/>
              <w:jc w:val="center"/>
              <w:rPr>
                <w:rFonts w:ascii="Arial" w:eastAsia="Times New Roman" w:hAnsi="Arial" w:cs="Arial"/>
                <w:sz w:val="24"/>
                <w:szCs w:val="24"/>
              </w:rPr>
            </w:pPr>
          </w:p>
        </w:tc>
      </w:tr>
      <w:tr w:rsidR="009C05FA" w:rsidRPr="009C05FA" w14:paraId="4FE91FAF" w14:textId="77777777">
        <w:tc>
          <w:tcPr>
            <w:tcW w:w="0" w:type="auto"/>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9C05FA" w:rsidRPr="009C05FA" w14:paraId="4915261C"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9C05FA" w:rsidRPr="009C05FA" w14:paraId="6A87347D" w14:textId="77777777">
                    <w:tc>
                      <w:tcPr>
                        <w:tcW w:w="0" w:type="auto"/>
                        <w:vAlign w:val="center"/>
                        <w:hideMark/>
                      </w:tcPr>
                      <w:p w14:paraId="26A6DD5E" w14:textId="77777777" w:rsidR="009C05FA" w:rsidRPr="009C05FA" w:rsidRDefault="009C05FA" w:rsidP="009C05FA">
                        <w:pPr>
                          <w:spacing w:after="0" w:line="240" w:lineRule="auto"/>
                          <w:jc w:val="center"/>
                          <w:rPr>
                            <w:rFonts w:ascii="Times New Roman" w:eastAsia="Times New Roman" w:hAnsi="Times New Roman" w:cs="Times New Roman"/>
                            <w:sz w:val="20"/>
                            <w:szCs w:val="20"/>
                          </w:rPr>
                        </w:pPr>
                      </w:p>
                    </w:tc>
                  </w:tr>
                  <w:tr w:rsidR="009C05FA" w:rsidRPr="009C05FA" w14:paraId="6C554314" w14:textId="77777777">
                    <w:tc>
                      <w:tcPr>
                        <w:tcW w:w="5250" w:type="dxa"/>
                        <w:hideMark/>
                      </w:tcPr>
                      <w:p w14:paraId="5FF59B57" w14:textId="77777777" w:rsidR="009C05FA" w:rsidRPr="009C05FA" w:rsidRDefault="009C05FA" w:rsidP="009C05FA">
                        <w:pPr>
                          <w:spacing w:after="0" w:line="240" w:lineRule="auto"/>
                          <w:rPr>
                            <w:rFonts w:ascii="Times New Roman" w:eastAsia="Times New Roman" w:hAnsi="Times New Roman" w:cs="Times New Roman"/>
                            <w:sz w:val="20"/>
                            <w:szCs w:val="20"/>
                          </w:rPr>
                        </w:pPr>
                      </w:p>
                    </w:tc>
                  </w:tr>
                </w:tbl>
                <w:p w14:paraId="1DFB3461" w14:textId="77777777" w:rsidR="009C05FA" w:rsidRPr="009C05FA" w:rsidRDefault="009C05FA" w:rsidP="009C05FA">
                  <w:pPr>
                    <w:spacing w:after="0" w:line="240" w:lineRule="auto"/>
                    <w:rPr>
                      <w:rFonts w:ascii="Arial" w:eastAsia="Times New Roman" w:hAnsi="Arial" w:cs="Arial"/>
                      <w:sz w:val="24"/>
                      <w:szCs w:val="24"/>
                    </w:rPr>
                  </w:pPr>
                </w:p>
              </w:tc>
            </w:tr>
          </w:tbl>
          <w:p w14:paraId="4B63D4D7" w14:textId="77777777" w:rsidR="009C05FA" w:rsidRPr="009C05FA" w:rsidRDefault="009C05FA" w:rsidP="009C05FA">
            <w:pPr>
              <w:spacing w:after="0" w:line="240" w:lineRule="auto"/>
              <w:jc w:val="center"/>
              <w:rPr>
                <w:rFonts w:ascii="Arial" w:eastAsia="Times New Roman" w:hAnsi="Arial" w:cs="Arial"/>
                <w:sz w:val="24"/>
                <w:szCs w:val="24"/>
              </w:rPr>
            </w:pPr>
          </w:p>
        </w:tc>
      </w:tr>
    </w:tbl>
    <w:p w14:paraId="3D7165C6" w14:textId="77777777" w:rsidR="00CF2A96" w:rsidRDefault="00CF2A96"/>
    <w:sectPr w:rsidR="00CF2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FA"/>
    <w:rsid w:val="009C05FA"/>
    <w:rsid w:val="00CF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2D40"/>
  <w15:chartTrackingRefBased/>
  <w15:docId w15:val="{4EC349BE-83FC-47DD-9776-5F05E023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C05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5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05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05FA"/>
    <w:rPr>
      <w:color w:val="0000FF"/>
      <w:u w:val="single"/>
    </w:rPr>
  </w:style>
  <w:style w:type="paragraph" w:styleId="NormalWeb">
    <w:name w:val="Normal (Web)"/>
    <w:basedOn w:val="Normal"/>
    <w:uiPriority w:val="99"/>
    <w:semiHidden/>
    <w:unhideWhenUsed/>
    <w:rsid w:val="009C05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666409">
      <w:bodyDiv w:val="1"/>
      <w:marLeft w:val="0"/>
      <w:marRight w:val="0"/>
      <w:marTop w:val="0"/>
      <w:marBottom w:val="0"/>
      <w:divBdr>
        <w:top w:val="none" w:sz="0" w:space="0" w:color="auto"/>
        <w:left w:val="none" w:sz="0" w:space="0" w:color="auto"/>
        <w:bottom w:val="none" w:sz="0" w:space="0" w:color="auto"/>
        <w:right w:val="none" w:sz="0" w:space="0" w:color="auto"/>
      </w:divBdr>
      <w:divsChild>
        <w:div w:id="36525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today.com/story/money/personalfinance/retirement/2017/05/07/why-job-hopping-can-hurt-your-retirement/101055822/"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ww.irs.gov/retirement-plans/plan-participant-employee/retirement-topicsv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2021-12-28T20:31:00Z</dcterms:created>
  <dcterms:modified xsi:type="dcterms:W3CDTF">2021-12-28T20:32:00Z</dcterms:modified>
</cp:coreProperties>
</file>